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A5" w:rsidRDefault="00861FA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61FA5" w:rsidRDefault="00861FA5">
      <w:pPr>
        <w:pStyle w:val="ConsPlusNormal"/>
        <w:jc w:val="both"/>
        <w:outlineLvl w:val="0"/>
      </w:pPr>
    </w:p>
    <w:p w:rsidR="00861FA5" w:rsidRDefault="00861FA5">
      <w:pPr>
        <w:pStyle w:val="ConsPlusTitle"/>
        <w:jc w:val="center"/>
        <w:outlineLvl w:val="0"/>
      </w:pPr>
      <w:r>
        <w:t>АДМИНИСТРАЦИЯ ГОРОДА ЛАНГЕПАСА</w:t>
      </w:r>
    </w:p>
    <w:p w:rsidR="00861FA5" w:rsidRDefault="00861FA5">
      <w:pPr>
        <w:pStyle w:val="ConsPlusTitle"/>
        <w:jc w:val="center"/>
      </w:pPr>
    </w:p>
    <w:p w:rsidR="00861FA5" w:rsidRDefault="00861FA5">
      <w:pPr>
        <w:pStyle w:val="ConsPlusTitle"/>
        <w:jc w:val="center"/>
      </w:pPr>
      <w:r>
        <w:t>ПОСТАНОВЛЕНИЕ</w:t>
      </w:r>
    </w:p>
    <w:p w:rsidR="00861FA5" w:rsidRDefault="00861FA5">
      <w:pPr>
        <w:pStyle w:val="ConsPlusTitle"/>
        <w:jc w:val="center"/>
      </w:pPr>
      <w:r>
        <w:t>от 9 ноября 2017 г. N 1763</w:t>
      </w:r>
    </w:p>
    <w:p w:rsidR="00861FA5" w:rsidRDefault="00861FA5">
      <w:pPr>
        <w:pStyle w:val="ConsPlusTitle"/>
        <w:jc w:val="center"/>
      </w:pPr>
    </w:p>
    <w:p w:rsidR="00861FA5" w:rsidRDefault="00861FA5">
      <w:pPr>
        <w:pStyle w:val="ConsPlusTitle"/>
        <w:jc w:val="center"/>
      </w:pPr>
      <w:r>
        <w:t>О ТРЕБОВАНИЯХ К КАЧЕСТВУ УСЛУГ ПО ПОГРЕБЕНИЮ,</w:t>
      </w:r>
    </w:p>
    <w:p w:rsidR="00861FA5" w:rsidRDefault="00861FA5">
      <w:pPr>
        <w:pStyle w:val="ConsPlusTitle"/>
        <w:jc w:val="center"/>
      </w:pPr>
      <w:r>
        <w:t>ПРЕДОСТАВЛЯЕМЫХ СОГЛАСНО ГАРАНТИРОВАННОМУ ПЕРЕЧНЮ УСЛУГ</w:t>
      </w:r>
    </w:p>
    <w:p w:rsidR="00861FA5" w:rsidRDefault="00861FA5">
      <w:pPr>
        <w:pStyle w:val="ConsPlusTitle"/>
        <w:jc w:val="center"/>
      </w:pPr>
      <w:r>
        <w:t xml:space="preserve">ПО ПОГРЕБЕНИЮ </w:t>
      </w:r>
      <w:proofErr w:type="gramStart"/>
      <w:r>
        <w:t>УМЕРШИХ</w:t>
      </w:r>
      <w:proofErr w:type="gramEnd"/>
      <w:r>
        <w:t xml:space="preserve"> СПЕЦИАЛИЗИРОВАННОЙ СЛУЖБОЙ ПО ВОПРОСАМ</w:t>
      </w:r>
    </w:p>
    <w:p w:rsidR="00861FA5" w:rsidRDefault="00861FA5">
      <w:pPr>
        <w:pStyle w:val="ConsPlusTitle"/>
        <w:jc w:val="center"/>
      </w:pPr>
      <w:r>
        <w:t>ПОХОРОННОГО ДЕЛА НА ТЕРРИТОРИИ ГОРОДА ЛАНГЕПАСА</w:t>
      </w:r>
    </w:p>
    <w:p w:rsidR="00861FA5" w:rsidRDefault="00861F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61F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1FA5" w:rsidRDefault="00861F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1FA5" w:rsidRDefault="00861FA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Лангепаса от 27.12.2018 </w:t>
            </w:r>
            <w:hyperlink r:id="rId6">
              <w:r>
                <w:rPr>
                  <w:color w:val="0000FF"/>
                </w:rPr>
                <w:t>N 2699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61FA5" w:rsidRDefault="00861F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14.06.2024 </w:t>
            </w:r>
            <w:hyperlink r:id="rId7">
              <w:r>
                <w:rPr>
                  <w:color w:val="0000FF"/>
                </w:rPr>
                <w:t>N 916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</w:tr>
    </w:tbl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>
        <w:r>
          <w:rPr>
            <w:color w:val="0000FF"/>
          </w:rPr>
          <w:t>Уставом</w:t>
        </w:r>
      </w:hyperlink>
      <w:r>
        <w:t xml:space="preserve"> города Лангепаса, со </w:t>
      </w:r>
      <w:hyperlink r:id="rId9">
        <w:r>
          <w:rPr>
            <w:color w:val="0000FF"/>
          </w:rPr>
          <w:t>ст.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12.01.1996 N 8-ФЗ "О погребении и похоронном деле", </w:t>
      </w:r>
      <w:hyperlink r:id="rId11">
        <w:r>
          <w:rPr>
            <w:color w:val="0000FF"/>
          </w:rPr>
          <w:t>постановлением</w:t>
        </w:r>
      </w:hyperlink>
      <w:r>
        <w:t xml:space="preserve"> администрации города Лангепаса от 02.08.2019 N 1447 "Об утверждении стоимости услуг по погребению, цен и тарифов на платные ритуальные услуги и предметы похоронного ритуала</w:t>
      </w:r>
      <w:proofErr w:type="gramEnd"/>
      <w:r>
        <w:t xml:space="preserve">, </w:t>
      </w:r>
      <w:proofErr w:type="gramStart"/>
      <w:r>
        <w:t>предоставляемые</w:t>
      </w:r>
      <w:proofErr w:type="gramEnd"/>
      <w:r>
        <w:t xml:space="preserve"> Лангепасским городским муниципальным бюджетным учреждением "Дорожно-эксплуатационное управление":</w:t>
      </w:r>
    </w:p>
    <w:p w:rsidR="00861FA5" w:rsidRDefault="00861FA5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города Лангепаса от 14.06.2024 N 916)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34">
        <w:r>
          <w:rPr>
            <w:color w:val="0000FF"/>
          </w:rPr>
          <w:t>требования</w:t>
        </w:r>
      </w:hyperlink>
      <w:r>
        <w:t xml:space="preserve"> к качеству услуг по погребению, предоставляемых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и предоставляемых согласно гарантированному </w:t>
      </w:r>
      <w:hyperlink r:id="rId13">
        <w:r>
          <w:rPr>
            <w:color w:val="0000FF"/>
          </w:rPr>
          <w:t>перечню</w:t>
        </w:r>
      </w:hyperlink>
      <w:r>
        <w:t xml:space="preserve"> услуг по погребению, согласно приложению N 1.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 xml:space="preserve">2. Установить </w:t>
      </w:r>
      <w:hyperlink w:anchor="P97">
        <w:r>
          <w:rPr>
            <w:color w:val="0000FF"/>
          </w:rPr>
          <w:t>требования</w:t>
        </w:r>
      </w:hyperlink>
      <w:r>
        <w:t xml:space="preserve"> к качеству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N 2.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"Звезда Лангепаса" и разместить на официальном веб-сайте администрации города Лангепаса в информационно-телекоммуникационной сети "Интернет".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главы города Лангепаса А.В. Мосягина.</w:t>
      </w: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right"/>
      </w:pPr>
      <w:r>
        <w:t>Глава города Лангепаса</w:t>
      </w:r>
    </w:p>
    <w:p w:rsidR="00861FA5" w:rsidRDefault="00861FA5">
      <w:pPr>
        <w:pStyle w:val="ConsPlusNormal"/>
        <w:jc w:val="right"/>
      </w:pPr>
      <w:r>
        <w:t>Б.Ф.СУРЦЕВ</w:t>
      </w: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right"/>
        <w:outlineLvl w:val="0"/>
      </w:pPr>
      <w:r>
        <w:t>Приложение N 1</w:t>
      </w:r>
    </w:p>
    <w:p w:rsidR="00861FA5" w:rsidRDefault="00861FA5">
      <w:pPr>
        <w:pStyle w:val="ConsPlusNormal"/>
        <w:jc w:val="right"/>
      </w:pPr>
      <w:r>
        <w:t>к постановлению</w:t>
      </w:r>
    </w:p>
    <w:p w:rsidR="00861FA5" w:rsidRDefault="00861FA5">
      <w:pPr>
        <w:pStyle w:val="ConsPlusNormal"/>
        <w:jc w:val="right"/>
      </w:pPr>
      <w:r>
        <w:lastRenderedPageBreak/>
        <w:t>администрации города Лангепаса</w:t>
      </w:r>
    </w:p>
    <w:p w:rsidR="00861FA5" w:rsidRDefault="00861FA5">
      <w:pPr>
        <w:pStyle w:val="ConsPlusNormal"/>
        <w:jc w:val="right"/>
      </w:pPr>
      <w:r>
        <w:t>от 9 ноября 2017 г. N 1763</w:t>
      </w: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Title"/>
        <w:jc w:val="center"/>
      </w:pPr>
      <w:bookmarkStart w:id="0" w:name="P34"/>
      <w:bookmarkEnd w:id="0"/>
      <w:r>
        <w:t>ТРЕБОВАНИЯ</w:t>
      </w:r>
    </w:p>
    <w:p w:rsidR="00861FA5" w:rsidRDefault="00861FA5">
      <w:pPr>
        <w:pStyle w:val="ConsPlusTitle"/>
        <w:jc w:val="center"/>
      </w:pPr>
      <w:r>
        <w:t>К КАЧЕСТВУ УСЛУГ ПО ПОГРЕБЕНИЮ, ПРЕДОСТАВЛЯЕМЫХ СУПРУГУ,</w:t>
      </w:r>
    </w:p>
    <w:p w:rsidR="00861FA5" w:rsidRDefault="00861FA5">
      <w:pPr>
        <w:pStyle w:val="ConsPlusTitle"/>
        <w:jc w:val="center"/>
      </w:pPr>
      <w:r>
        <w:t xml:space="preserve">БЛИЗКИМ РОДСТВЕННИКАМ, ИНЫМ РОДСТВЕННИКАМ, </w:t>
      </w:r>
      <w:proofErr w:type="gramStart"/>
      <w:r>
        <w:t>ЗАКОННОМУ</w:t>
      </w:r>
      <w:proofErr w:type="gramEnd"/>
    </w:p>
    <w:p w:rsidR="00861FA5" w:rsidRDefault="00861FA5">
      <w:pPr>
        <w:pStyle w:val="ConsPlusTitle"/>
        <w:jc w:val="center"/>
      </w:pPr>
      <w:r>
        <w:t>ПРЕДСТАВИТЕЛЮ ИЛИ ИНОМУ ЛИЦУ, ВЗЯВШЕМУ НА СЕБЯ ОБЯЗАННОСТЬ</w:t>
      </w:r>
    </w:p>
    <w:p w:rsidR="00861FA5" w:rsidRDefault="00861FA5">
      <w:pPr>
        <w:pStyle w:val="ConsPlusTitle"/>
        <w:jc w:val="center"/>
      </w:pPr>
      <w:r>
        <w:t xml:space="preserve">ОСУЩЕСТВИТЬ ПОГРЕБЕНИЕ </w:t>
      </w:r>
      <w:proofErr w:type="gramStart"/>
      <w:r>
        <w:t>УМЕРШЕГО</w:t>
      </w:r>
      <w:proofErr w:type="gramEnd"/>
      <w:r>
        <w:t>, И ПРЕДОСТАВЛЯЕМЫХ</w:t>
      </w:r>
    </w:p>
    <w:p w:rsidR="00861FA5" w:rsidRDefault="00861FA5">
      <w:pPr>
        <w:pStyle w:val="ConsPlusTitle"/>
        <w:jc w:val="center"/>
      </w:pPr>
      <w:r>
        <w:t>СОГЛАСНО ГАРАНТИРОВАННОМУ ПЕРЕЧНЮ УСЛУГ ПО ПОГРЕБЕНИЮ</w:t>
      </w:r>
    </w:p>
    <w:p w:rsidR="00861FA5" w:rsidRDefault="00861F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61F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1FA5" w:rsidRDefault="00861F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1FA5" w:rsidRDefault="00861FA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Лангепаса от 27.12.2018 </w:t>
            </w:r>
            <w:hyperlink r:id="rId14">
              <w:r>
                <w:rPr>
                  <w:color w:val="0000FF"/>
                </w:rPr>
                <w:t>N 2699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61FA5" w:rsidRDefault="00861FA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14.06.2024 </w:t>
            </w:r>
            <w:hyperlink r:id="rId15">
              <w:r>
                <w:rPr>
                  <w:color w:val="0000FF"/>
                </w:rPr>
                <w:t>N 916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</w:tr>
    </w:tbl>
    <w:p w:rsidR="00861FA5" w:rsidRDefault="00861F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2041"/>
        <w:gridCol w:w="6463"/>
      </w:tblGrid>
      <w:tr w:rsidR="00861FA5">
        <w:tc>
          <w:tcPr>
            <w:tcW w:w="560" w:type="dxa"/>
          </w:tcPr>
          <w:p w:rsidR="00861FA5" w:rsidRDefault="00861FA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  <w:jc w:val="center"/>
            </w:pPr>
            <w:r>
              <w:t>Наименование услуги по погребению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center"/>
            </w:pPr>
            <w:r>
              <w:t xml:space="preserve">Требования к качеству услуг по погребению, предоставляемых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и предоставляемых согласно гарантированному </w:t>
            </w:r>
            <w:hyperlink r:id="rId16">
              <w:r>
                <w:rPr>
                  <w:color w:val="0000FF"/>
                </w:rPr>
                <w:t>перечню</w:t>
              </w:r>
            </w:hyperlink>
            <w:r>
              <w:t xml:space="preserve"> услуг по погребению</w:t>
            </w:r>
          </w:p>
        </w:tc>
      </w:tr>
      <w:tr w:rsidR="00861FA5">
        <w:tc>
          <w:tcPr>
            <w:tcW w:w="560" w:type="dxa"/>
          </w:tcPr>
          <w:p w:rsidR="00861FA5" w:rsidRDefault="00861F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center"/>
            </w:pPr>
            <w:r>
              <w:t>3</w:t>
            </w:r>
          </w:p>
        </w:tc>
      </w:tr>
      <w:tr w:rsidR="00861FA5">
        <w:tblPrEx>
          <w:tblBorders>
            <w:insideH w:val="nil"/>
          </w:tblBorders>
        </w:tblPrEx>
        <w:tc>
          <w:tcPr>
            <w:tcW w:w="560" w:type="dxa"/>
            <w:tcBorders>
              <w:bottom w:val="nil"/>
            </w:tcBorders>
          </w:tcPr>
          <w:p w:rsidR="00861FA5" w:rsidRDefault="00861FA5">
            <w:pPr>
              <w:pStyle w:val="ConsPlusNormal"/>
            </w:pPr>
            <w:r>
              <w:t>1.</w:t>
            </w:r>
          </w:p>
        </w:tc>
        <w:tc>
          <w:tcPr>
            <w:tcW w:w="2041" w:type="dxa"/>
            <w:tcBorders>
              <w:bottom w:val="nil"/>
            </w:tcBorders>
          </w:tcPr>
          <w:p w:rsidR="00861FA5" w:rsidRDefault="00861FA5">
            <w:pPr>
              <w:pStyle w:val="ConsPlusNormal"/>
            </w:pPr>
            <w:r>
              <w:t xml:space="preserve">Оформление документов, необходимых для погребения </w:t>
            </w:r>
            <w:hyperlink w:anchor="P7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463" w:type="dxa"/>
            <w:tcBorders>
              <w:bottom w:val="nil"/>
            </w:tcBorders>
          </w:tcPr>
          <w:p w:rsidR="00861FA5" w:rsidRDefault="00861FA5">
            <w:pPr>
              <w:pStyle w:val="ConsPlusNormal"/>
              <w:jc w:val="both"/>
            </w:pPr>
            <w:r>
              <w:t>- оформление заказа супруга, близкого родственника, иного родственника, законного представителя умершего или иного лица, взявшего на себя обязанность осуществлять погребение умершего (далее - заявитель);</w:t>
            </w:r>
          </w:p>
          <w:p w:rsidR="00861FA5" w:rsidRDefault="00861FA5">
            <w:pPr>
              <w:pStyle w:val="ConsPlusNormal"/>
              <w:jc w:val="both"/>
            </w:pPr>
            <w:proofErr w:type="gramStart"/>
            <w:r>
              <w:t xml:space="preserve">- обеспечение получения свидетельства о смерти, выдаваемого отделом ЗАГС администрации города Лангепаса, и справки о смерти по </w:t>
            </w:r>
            <w:hyperlink r:id="rId17">
              <w:r>
                <w:rPr>
                  <w:color w:val="0000FF"/>
                </w:rPr>
                <w:t>форме N 11</w:t>
              </w:r>
            </w:hyperlink>
            <w:r>
              <w:t>, утвержденной Приказом Министерства юстиции Российской Федерации от 01.10.2018 N 200 "Об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</w:t>
            </w:r>
            <w:proofErr w:type="gramEnd"/>
            <w:r>
              <w:t xml:space="preserve"> регистрации актов гражданского состояния", справок и иных документов, подтверждающих государственную регистрацию актов гражданского состояния" (в случае если указанные документы у заявителя отсутствуют);</w:t>
            </w:r>
          </w:p>
          <w:p w:rsidR="00861FA5" w:rsidRDefault="00861FA5">
            <w:pPr>
              <w:pStyle w:val="ConsPlusNormal"/>
              <w:jc w:val="both"/>
            </w:pPr>
            <w:r>
              <w:t>- оформление справки о предоставлении участка земли для погребения умершего;</w:t>
            </w:r>
          </w:p>
          <w:p w:rsidR="00861FA5" w:rsidRDefault="00861FA5">
            <w:pPr>
              <w:pStyle w:val="ConsPlusNormal"/>
              <w:jc w:val="both"/>
            </w:pPr>
            <w:r>
              <w:t>- оформление счета-заказа на похороны;</w:t>
            </w:r>
          </w:p>
          <w:p w:rsidR="00861FA5" w:rsidRDefault="00861FA5">
            <w:pPr>
              <w:pStyle w:val="ConsPlusNormal"/>
              <w:jc w:val="both"/>
            </w:pPr>
            <w:r>
              <w:t>- составление акта об оказанных услугах.</w:t>
            </w:r>
          </w:p>
        </w:tc>
      </w:tr>
      <w:tr w:rsidR="00861FA5">
        <w:tblPrEx>
          <w:tblBorders>
            <w:insideH w:val="nil"/>
          </w:tblBorders>
        </w:tblPrEx>
        <w:tc>
          <w:tcPr>
            <w:tcW w:w="9064" w:type="dxa"/>
            <w:gridSpan w:val="3"/>
            <w:tcBorders>
              <w:top w:val="nil"/>
            </w:tcBorders>
          </w:tcPr>
          <w:p w:rsidR="00861FA5" w:rsidRDefault="00861FA5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Лангепаса от 27.12.2018 N 2699)</w:t>
            </w:r>
          </w:p>
        </w:tc>
      </w:tr>
      <w:tr w:rsidR="00861FA5">
        <w:tc>
          <w:tcPr>
            <w:tcW w:w="560" w:type="dxa"/>
          </w:tcPr>
          <w:p w:rsidR="00861FA5" w:rsidRDefault="00861FA5">
            <w:pPr>
              <w:pStyle w:val="ConsPlusNormal"/>
            </w:pPr>
            <w:r>
              <w:t>2.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</w:pPr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both"/>
            </w:pPr>
            <w:proofErr w:type="gramStart"/>
            <w:r>
              <w:t xml:space="preserve">Для погребения предоставляются гроб трапециевидный, изготовленный из необрезной доски толщиной 20 мм, сосна, обитый хлопчатобумажной тканью, подушка в гроб (ткань, наполнитель - опилки), временная металлическая конструкция с намогильным регистрационным знаком (с указанием фамилии, инициалов и даты погребения умершего или погибшего, дат его рождения и смерти, а также номера участка, на котором </w:t>
            </w:r>
            <w:r>
              <w:lastRenderedPageBreak/>
              <w:t>произведено погребение).</w:t>
            </w:r>
            <w:proofErr w:type="gramEnd"/>
          </w:p>
          <w:p w:rsidR="00861FA5" w:rsidRDefault="00861FA5">
            <w:pPr>
              <w:pStyle w:val="ConsPlusNormal"/>
              <w:jc w:val="both"/>
            </w:pPr>
            <w:r>
              <w:t>Доставка в пределах города Лангепаса гроба и других принадлежностей специализированным транспортом по адресу, указанному представителем умершего при оформлении заказа, подъем на этаж. Укладывание тела (останков) умершего в гроб.</w:t>
            </w:r>
          </w:p>
        </w:tc>
      </w:tr>
      <w:tr w:rsidR="00861FA5">
        <w:tc>
          <w:tcPr>
            <w:tcW w:w="560" w:type="dxa"/>
          </w:tcPr>
          <w:p w:rsidR="00861FA5" w:rsidRDefault="00861FA5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</w:pPr>
            <w:r>
              <w:t>Перевозка тела (останков) умершего на кладбище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both"/>
            </w:pPr>
            <w:proofErr w:type="gramStart"/>
            <w:r>
              <w:t>Перевозка тела (останков) умершего работниками специализированной службы по вопросам похоронного дела на кладбище включает вынос гроба с телом (останками) умершего, погрузку в специализированный транспорт и перевозку в пределах города Лангепаса гроба с телом (останками) умершего из места, указанного представителем умершего при оформлении заказа, до кладбища с соблюдением скорости движения, не превышающей 40 км/ч, перемещение гроба с телом умершего до</w:t>
            </w:r>
            <w:proofErr w:type="gramEnd"/>
            <w:r>
              <w:t xml:space="preserve"> места захоронения. Перевозка осуществляется в соответствии с установленными санитарными, гигиеническими и этическими требованиями.</w:t>
            </w:r>
          </w:p>
        </w:tc>
      </w:tr>
      <w:tr w:rsidR="00861FA5">
        <w:tblPrEx>
          <w:tblBorders>
            <w:insideH w:val="nil"/>
          </w:tblBorders>
        </w:tblPrEx>
        <w:tc>
          <w:tcPr>
            <w:tcW w:w="560" w:type="dxa"/>
            <w:tcBorders>
              <w:bottom w:val="nil"/>
            </w:tcBorders>
          </w:tcPr>
          <w:p w:rsidR="00861FA5" w:rsidRDefault="00861FA5">
            <w:pPr>
              <w:pStyle w:val="ConsPlusNormal"/>
            </w:pPr>
            <w:r>
              <w:t>4.</w:t>
            </w:r>
          </w:p>
        </w:tc>
        <w:tc>
          <w:tcPr>
            <w:tcW w:w="2041" w:type="dxa"/>
            <w:tcBorders>
              <w:bottom w:val="nil"/>
            </w:tcBorders>
          </w:tcPr>
          <w:p w:rsidR="00861FA5" w:rsidRDefault="00861FA5">
            <w:pPr>
              <w:pStyle w:val="ConsPlusNormal"/>
            </w:pPr>
            <w:r>
              <w:t>Погребение путем предания тела умершего земле (рытье могил и захоронение)</w:t>
            </w:r>
          </w:p>
        </w:tc>
        <w:tc>
          <w:tcPr>
            <w:tcW w:w="6463" w:type="dxa"/>
            <w:tcBorders>
              <w:bottom w:val="nil"/>
            </w:tcBorders>
          </w:tcPr>
          <w:p w:rsidR="00861FA5" w:rsidRDefault="00861FA5">
            <w:pPr>
              <w:pStyle w:val="ConsPlusNormal"/>
            </w:pPr>
            <w:r>
              <w:t>Погребение осуществляется в могилу на отведенном земельном участке действующего кладбища.</w:t>
            </w:r>
          </w:p>
          <w:p w:rsidR="00861FA5" w:rsidRDefault="00861FA5">
            <w:pPr>
              <w:pStyle w:val="ConsPlusNormal"/>
            </w:pPr>
            <w:r>
              <w:t xml:space="preserve">Размер земельного участка определяется в соответствии с </w:t>
            </w:r>
            <w:hyperlink r:id="rId1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Лангепаса от 29.03.2019 N 603 "Об организации погребения и похоронного дела на территории города Лангепаса".</w:t>
            </w:r>
          </w:p>
          <w:p w:rsidR="00861FA5" w:rsidRDefault="00861FA5">
            <w:pPr>
              <w:pStyle w:val="ConsPlusNormal"/>
            </w:pPr>
            <w:r>
              <w:t>Работы по погребению включают:</w:t>
            </w:r>
          </w:p>
          <w:p w:rsidR="00861FA5" w:rsidRDefault="00861FA5">
            <w:pPr>
              <w:pStyle w:val="ConsPlusNormal"/>
            </w:pPr>
            <w:r>
              <w:t>- рытье могилы вручную;</w:t>
            </w:r>
          </w:p>
          <w:p w:rsidR="00861FA5" w:rsidRDefault="00861FA5">
            <w:pPr>
              <w:pStyle w:val="ConsPlusNormal"/>
            </w:pPr>
            <w:r>
              <w:t>- фиксацию крышки гроба;</w:t>
            </w:r>
          </w:p>
          <w:p w:rsidR="00861FA5" w:rsidRDefault="00861FA5">
            <w:pPr>
              <w:pStyle w:val="ConsPlusNormal"/>
            </w:pPr>
            <w:r>
              <w:t>- опускание гроба с телом (останками) умершего в могилу;</w:t>
            </w:r>
          </w:p>
          <w:p w:rsidR="00861FA5" w:rsidRDefault="00861FA5">
            <w:pPr>
              <w:pStyle w:val="ConsPlusNormal"/>
            </w:pPr>
            <w:r>
              <w:t>- засыпку могилы вручную;</w:t>
            </w:r>
          </w:p>
          <w:p w:rsidR="00861FA5" w:rsidRDefault="00861FA5">
            <w:pPr>
              <w:pStyle w:val="ConsPlusNormal"/>
            </w:pPr>
            <w:r>
              <w:t>- устройство намогильного холма;</w:t>
            </w:r>
          </w:p>
          <w:p w:rsidR="00861FA5" w:rsidRDefault="00861FA5">
            <w:pPr>
              <w:pStyle w:val="ConsPlusNormal"/>
            </w:pPr>
            <w:r>
              <w:t>- установка временной металлической конструкции с намогильным регистрационным знаком на могильном холме.</w:t>
            </w:r>
          </w:p>
        </w:tc>
      </w:tr>
      <w:tr w:rsidR="00861FA5">
        <w:tblPrEx>
          <w:tblBorders>
            <w:insideH w:val="nil"/>
          </w:tblBorders>
        </w:tblPrEx>
        <w:tc>
          <w:tcPr>
            <w:tcW w:w="9064" w:type="dxa"/>
            <w:gridSpan w:val="3"/>
            <w:tcBorders>
              <w:top w:val="nil"/>
            </w:tcBorders>
          </w:tcPr>
          <w:p w:rsidR="00861FA5" w:rsidRDefault="00861FA5">
            <w:pPr>
              <w:pStyle w:val="ConsPlusNormal"/>
              <w:jc w:val="both"/>
            </w:pPr>
            <w:r>
              <w:t xml:space="preserve">(п. 4 в ред. </w:t>
            </w:r>
            <w:hyperlink r:id="rId2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Лангепаса от 14.06.2024 N 916)</w:t>
            </w:r>
          </w:p>
        </w:tc>
      </w:tr>
    </w:tbl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ind w:firstLine="540"/>
        <w:jc w:val="both"/>
      </w:pPr>
      <w:r>
        <w:t>--------------------------------</w:t>
      </w:r>
    </w:p>
    <w:p w:rsidR="00861FA5" w:rsidRDefault="00861FA5">
      <w:pPr>
        <w:pStyle w:val="ConsPlusNormal"/>
        <w:spacing w:before="220"/>
        <w:ind w:firstLine="540"/>
        <w:jc w:val="both"/>
      </w:pPr>
      <w:bookmarkStart w:id="1" w:name="P79"/>
      <w:bookmarkEnd w:id="1"/>
      <w:r>
        <w:t>&lt;*&gt; Примечание: Для оформления документов, необходимых для погребения, заявителем представляются: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>- документ, удостоверяющий личность заявителя;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>- документы, удостоверяющие личность и подтверждающие полномочия представителя заявителя (в случае если обращается представитель заявителя);</w:t>
      </w:r>
    </w:p>
    <w:p w:rsidR="00861FA5" w:rsidRDefault="00861FA5">
      <w:pPr>
        <w:pStyle w:val="ConsPlusNormal"/>
        <w:spacing w:before="220"/>
        <w:ind w:firstLine="540"/>
        <w:jc w:val="both"/>
      </w:pPr>
      <w:bookmarkStart w:id="2" w:name="P82"/>
      <w:bookmarkEnd w:id="2"/>
      <w:proofErr w:type="gramStart"/>
      <w:r>
        <w:t xml:space="preserve">- свидетельство о смерти, выданное отделом ЗАГС администрации города Лангепаса, и справка о смерти по </w:t>
      </w:r>
      <w:hyperlink r:id="rId21">
        <w:r>
          <w:rPr>
            <w:color w:val="0000FF"/>
          </w:rPr>
          <w:t>форме N 11</w:t>
        </w:r>
      </w:hyperlink>
      <w:r>
        <w:t>, утвержденной Приказом Министерства юстиции Российской Федерации от 01.10.2018 N 200 "Об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</w:t>
      </w:r>
      <w:proofErr w:type="gramEnd"/>
      <w:r>
        <w:t xml:space="preserve"> гражданского состояния" (при наличии);</w:t>
      </w:r>
    </w:p>
    <w:p w:rsidR="00861FA5" w:rsidRDefault="00861FA5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города Лангепаса от 27.12.2018 N 2699)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 xml:space="preserve">- паспорт умершего и документ, подтверждающий факт смерти (при отсутствии документов, </w:t>
      </w:r>
      <w:r>
        <w:lastRenderedPageBreak/>
        <w:t xml:space="preserve">предусмотренных </w:t>
      </w:r>
      <w:hyperlink w:anchor="P82">
        <w:r>
          <w:rPr>
            <w:color w:val="0000FF"/>
          </w:rPr>
          <w:t>абзацем четвертым примечания</w:t>
        </w:r>
      </w:hyperlink>
      <w:r>
        <w:t>);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>- паспорт семейного захоронения (в случае погребения на семейном захоронении);</w:t>
      </w:r>
    </w:p>
    <w:p w:rsidR="00861FA5" w:rsidRDefault="00861FA5">
      <w:pPr>
        <w:pStyle w:val="ConsPlusNormal"/>
        <w:spacing w:before="220"/>
        <w:ind w:firstLine="540"/>
        <w:jc w:val="both"/>
      </w:pPr>
      <w:r>
        <w:t>- справка с места работы умершего о том, что на момент смерти он работал в данной организации, с указанием реквизитов, адреса, контактных телефонов организации (в случае если умерший на день смерти работал).</w:t>
      </w: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right"/>
        <w:outlineLvl w:val="0"/>
      </w:pPr>
      <w:r>
        <w:t>Приложение N 2</w:t>
      </w:r>
    </w:p>
    <w:p w:rsidR="00861FA5" w:rsidRDefault="00861FA5">
      <w:pPr>
        <w:pStyle w:val="ConsPlusNormal"/>
        <w:jc w:val="right"/>
      </w:pPr>
      <w:r>
        <w:t>к постановлению</w:t>
      </w:r>
    </w:p>
    <w:p w:rsidR="00861FA5" w:rsidRDefault="00861FA5">
      <w:pPr>
        <w:pStyle w:val="ConsPlusNormal"/>
        <w:jc w:val="right"/>
      </w:pPr>
      <w:r>
        <w:t>администрации города Лангепаса</w:t>
      </w:r>
    </w:p>
    <w:p w:rsidR="00861FA5" w:rsidRDefault="00861FA5">
      <w:pPr>
        <w:pStyle w:val="ConsPlusNormal"/>
        <w:jc w:val="right"/>
      </w:pPr>
      <w:r>
        <w:t>от 9 ноября 2017 г. N 1763</w:t>
      </w: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Title"/>
        <w:jc w:val="center"/>
      </w:pPr>
      <w:bookmarkStart w:id="3" w:name="P97"/>
      <w:bookmarkEnd w:id="3"/>
      <w:r>
        <w:t>ТРЕБОВАНИЯ</w:t>
      </w:r>
    </w:p>
    <w:p w:rsidR="00861FA5" w:rsidRDefault="00861FA5">
      <w:pPr>
        <w:pStyle w:val="ConsPlusTitle"/>
        <w:jc w:val="center"/>
      </w:pPr>
      <w:r>
        <w:t>К КАЧЕСТВУ УСЛУГ ПО ПОГРЕБЕНИЮ ПРИ ОТСУТСТВИИ СУПРУГА,</w:t>
      </w:r>
    </w:p>
    <w:p w:rsidR="00861FA5" w:rsidRDefault="00861FA5">
      <w:pPr>
        <w:pStyle w:val="ConsPlusTitle"/>
        <w:jc w:val="center"/>
      </w:pPr>
      <w:r>
        <w:t xml:space="preserve">БЛИЗКИХ РОДСТВЕННИКОВ, ИНЫХ РОДСТВЕННИКОВ ЛИБО </w:t>
      </w:r>
      <w:proofErr w:type="gramStart"/>
      <w:r>
        <w:t>ЗАКОННОГО</w:t>
      </w:r>
      <w:proofErr w:type="gramEnd"/>
    </w:p>
    <w:p w:rsidR="00861FA5" w:rsidRDefault="00861FA5">
      <w:pPr>
        <w:pStyle w:val="ConsPlusTitle"/>
        <w:jc w:val="center"/>
      </w:pPr>
      <w:r>
        <w:t>ПРЕДСТАВИТЕЛЯ УМЕРШЕГО ИЛИ ПРИ НЕВОЗМОЖНОСТИ ОСУЩЕСТВИТЬ</w:t>
      </w:r>
    </w:p>
    <w:p w:rsidR="00861FA5" w:rsidRDefault="00861FA5">
      <w:pPr>
        <w:pStyle w:val="ConsPlusTitle"/>
        <w:jc w:val="center"/>
      </w:pPr>
      <w:r>
        <w:t>ИМИ ПОГРЕБЕНИЕ, А ТАКЖЕ ПРИ ОТСУТСТВИИ ИНЫХ ЛИЦ, ВЗЯВШИХ</w:t>
      </w:r>
    </w:p>
    <w:p w:rsidR="00861FA5" w:rsidRDefault="00861FA5">
      <w:pPr>
        <w:pStyle w:val="ConsPlusTitle"/>
        <w:jc w:val="center"/>
      </w:pPr>
      <w:r>
        <w:t>НА СЕБЯ ОБЯЗАННОСТЬ ОСУЩЕСТВИТЬ ПОГРЕБЕНИЕ</w:t>
      </w:r>
    </w:p>
    <w:p w:rsidR="00861FA5" w:rsidRDefault="00861F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61F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1FA5" w:rsidRDefault="00861FA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1FA5" w:rsidRDefault="00861FA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Лангепаса от 14.06.2024 N 916)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FA5" w:rsidRDefault="00861FA5">
            <w:pPr>
              <w:pStyle w:val="ConsPlusNormal"/>
            </w:pPr>
          </w:p>
        </w:tc>
      </w:tr>
    </w:tbl>
    <w:p w:rsidR="00861FA5" w:rsidRDefault="00861F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6463"/>
      </w:tblGrid>
      <w:tr w:rsidR="00861FA5">
        <w:tc>
          <w:tcPr>
            <w:tcW w:w="567" w:type="dxa"/>
          </w:tcPr>
          <w:p w:rsidR="00861FA5" w:rsidRDefault="00861FA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  <w:jc w:val="center"/>
            </w:pPr>
            <w:r>
              <w:t>Наименование услуги по погребению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center"/>
            </w:pPr>
            <w:r>
              <w:t>Требования к качеству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      </w:r>
          </w:p>
        </w:tc>
      </w:tr>
      <w:tr w:rsidR="00861FA5">
        <w:tc>
          <w:tcPr>
            <w:tcW w:w="567" w:type="dxa"/>
          </w:tcPr>
          <w:p w:rsidR="00861FA5" w:rsidRDefault="00861F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center"/>
            </w:pPr>
            <w:r>
              <w:t>3</w:t>
            </w:r>
          </w:p>
        </w:tc>
      </w:tr>
      <w:tr w:rsidR="00861FA5">
        <w:tc>
          <w:tcPr>
            <w:tcW w:w="567" w:type="dxa"/>
          </w:tcPr>
          <w:p w:rsidR="00861FA5" w:rsidRDefault="00861FA5">
            <w:pPr>
              <w:pStyle w:val="ConsPlusNormal"/>
            </w:pPr>
            <w:r>
              <w:t>1.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</w:pPr>
            <w:r>
              <w:t>Оформление документов, необходимых для погребения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both"/>
            </w:pPr>
            <w:r>
              <w:t>- оформление заказа от представителя Казенного учреждения Ханты-Мансийского автономного округа - Югры "Бюро судебно-медицинской экспертизы" филиал в городе Лангепасе;</w:t>
            </w:r>
          </w:p>
          <w:p w:rsidR="00861FA5" w:rsidRDefault="00861FA5">
            <w:pPr>
              <w:pStyle w:val="ConsPlusNormal"/>
              <w:jc w:val="both"/>
            </w:pPr>
            <w:r>
              <w:t>- оформление счета-заказа на похороны;</w:t>
            </w:r>
          </w:p>
          <w:p w:rsidR="00861FA5" w:rsidRDefault="00861FA5">
            <w:pPr>
              <w:pStyle w:val="ConsPlusNormal"/>
              <w:jc w:val="both"/>
            </w:pPr>
            <w:r>
              <w:t>- составление акта об оказанных услугах.</w:t>
            </w:r>
          </w:p>
        </w:tc>
      </w:tr>
      <w:tr w:rsidR="00861FA5">
        <w:tc>
          <w:tcPr>
            <w:tcW w:w="567" w:type="dxa"/>
          </w:tcPr>
          <w:p w:rsidR="00861FA5" w:rsidRDefault="00861F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</w:pPr>
            <w:r>
              <w:t>Облачение тела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both"/>
            </w:pPr>
            <w:r>
              <w:t>Помещение тела в патологоанатомический пакет и укладывание тела (останков) умершего в гроб.</w:t>
            </w:r>
          </w:p>
        </w:tc>
      </w:tr>
      <w:tr w:rsidR="00861FA5">
        <w:tc>
          <w:tcPr>
            <w:tcW w:w="567" w:type="dxa"/>
          </w:tcPr>
          <w:p w:rsidR="00861FA5" w:rsidRDefault="00861FA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</w:pPr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both"/>
            </w:pPr>
            <w:r>
              <w:t>Для погребения предоставляются трапециевидный, изготовленный из необрезной доски толщиной 20 мм, сосна, необитый, мешок патологоанатомический, временная металлическая конструкция с намогильным регистрационным знаком (с указанием фамилии, инициалов и даты погребения умершего или погибшего, дат его рождения и смерти, а также номера участка, на котором произведено погребение). Доставка гроба осуществляется до Казенного учреждения Ханты-Мансийского автономного округа - Югры "Бюро судебно-</w:t>
            </w:r>
            <w:r>
              <w:lastRenderedPageBreak/>
              <w:t>медицинской экспертизы" филиала в городе Лангепасе.</w:t>
            </w:r>
          </w:p>
        </w:tc>
      </w:tr>
      <w:tr w:rsidR="00861FA5">
        <w:tc>
          <w:tcPr>
            <w:tcW w:w="567" w:type="dxa"/>
          </w:tcPr>
          <w:p w:rsidR="00861FA5" w:rsidRDefault="00861FA5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041" w:type="dxa"/>
          </w:tcPr>
          <w:p w:rsidR="00861FA5" w:rsidRDefault="00861FA5">
            <w:pPr>
              <w:pStyle w:val="ConsPlusNormal"/>
            </w:pPr>
            <w:r>
              <w:t>Перевозка тела (останков) умершего на кладбище</w:t>
            </w:r>
          </w:p>
        </w:tc>
        <w:tc>
          <w:tcPr>
            <w:tcW w:w="6463" w:type="dxa"/>
          </w:tcPr>
          <w:p w:rsidR="00861FA5" w:rsidRDefault="00861FA5">
            <w:pPr>
              <w:pStyle w:val="ConsPlusNormal"/>
              <w:jc w:val="both"/>
            </w:pPr>
            <w:r>
              <w:t>Перевозка тела (останков) умершего на кладбище производится на специализированном транспорте от Казенного учреждения Ханты-Мансийского автономного округа - Югры "Бюро судебно-медицинской экспертизы" филиала в городе Лангепасе до городского кладбища с соблюдением скорости, не превышающей 40 км/ч, перемещение гроба с телом умершего до места захоронения.</w:t>
            </w:r>
          </w:p>
        </w:tc>
      </w:tr>
      <w:tr w:rsidR="00861FA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861FA5" w:rsidRDefault="00861FA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41" w:type="dxa"/>
            <w:tcBorders>
              <w:bottom w:val="nil"/>
            </w:tcBorders>
          </w:tcPr>
          <w:p w:rsidR="00861FA5" w:rsidRDefault="00861FA5">
            <w:pPr>
              <w:pStyle w:val="ConsPlusNormal"/>
            </w:pPr>
            <w:r>
              <w:t>Погребение путем предания тела умершего земле</w:t>
            </w:r>
          </w:p>
        </w:tc>
        <w:tc>
          <w:tcPr>
            <w:tcW w:w="6463" w:type="dxa"/>
            <w:tcBorders>
              <w:bottom w:val="nil"/>
            </w:tcBorders>
          </w:tcPr>
          <w:p w:rsidR="00861FA5" w:rsidRDefault="00861FA5">
            <w:pPr>
              <w:pStyle w:val="ConsPlusNormal"/>
            </w:pPr>
            <w:r>
              <w:t>Погребение осуществляется в могилу на отведенном земельном участке городского кладбища.</w:t>
            </w:r>
          </w:p>
          <w:p w:rsidR="00861FA5" w:rsidRDefault="00861FA5">
            <w:pPr>
              <w:pStyle w:val="ConsPlusNormal"/>
            </w:pPr>
            <w:r>
              <w:t xml:space="preserve">Размер земельного участка определяется в соответствии с </w:t>
            </w:r>
            <w:hyperlink r:id="rId2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Лангепаса от 29.03.2019 N 603 "Об организации погребения и похоронного дела на территории города Лангепаса".</w:t>
            </w:r>
          </w:p>
          <w:p w:rsidR="00861FA5" w:rsidRDefault="00861FA5">
            <w:pPr>
              <w:pStyle w:val="ConsPlusNormal"/>
            </w:pPr>
            <w:r>
              <w:t>Работы по погребению включают:</w:t>
            </w:r>
          </w:p>
          <w:p w:rsidR="00861FA5" w:rsidRDefault="00861FA5">
            <w:pPr>
              <w:pStyle w:val="ConsPlusNormal"/>
            </w:pPr>
            <w:r>
              <w:t>- рытье могилы вручную;</w:t>
            </w:r>
          </w:p>
          <w:p w:rsidR="00861FA5" w:rsidRDefault="00861FA5">
            <w:pPr>
              <w:pStyle w:val="ConsPlusNormal"/>
            </w:pPr>
            <w:r>
              <w:t>- фиксацию крышки гроба;</w:t>
            </w:r>
          </w:p>
          <w:p w:rsidR="00861FA5" w:rsidRDefault="00861FA5">
            <w:pPr>
              <w:pStyle w:val="ConsPlusNormal"/>
            </w:pPr>
            <w:r>
              <w:t>- опускание гроба с телом (останками) умершего в могилу;</w:t>
            </w:r>
          </w:p>
          <w:p w:rsidR="00861FA5" w:rsidRDefault="00861FA5">
            <w:pPr>
              <w:pStyle w:val="ConsPlusNormal"/>
            </w:pPr>
            <w:r>
              <w:t>- засыпку могилы вручную;</w:t>
            </w:r>
          </w:p>
          <w:p w:rsidR="00861FA5" w:rsidRDefault="00861FA5">
            <w:pPr>
              <w:pStyle w:val="ConsPlusNormal"/>
            </w:pPr>
            <w:r>
              <w:t>- устройство надмогильного холма;</w:t>
            </w:r>
          </w:p>
          <w:p w:rsidR="00861FA5" w:rsidRDefault="00861FA5">
            <w:pPr>
              <w:pStyle w:val="ConsPlusNormal"/>
            </w:pPr>
            <w:r>
              <w:t>- установку временной металлической конструкции с намогильным регистрационным знаком на могильном холме.</w:t>
            </w:r>
          </w:p>
        </w:tc>
      </w:tr>
      <w:tr w:rsidR="00861FA5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861FA5" w:rsidRDefault="00861FA5">
            <w:pPr>
              <w:pStyle w:val="ConsPlusNormal"/>
              <w:jc w:val="both"/>
            </w:pPr>
            <w:r>
              <w:t xml:space="preserve">(п. 5 в ред. </w:t>
            </w:r>
            <w:hyperlink r:id="rId2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Лангепаса от 14.06.2024 N 916)</w:t>
            </w:r>
          </w:p>
        </w:tc>
      </w:tr>
    </w:tbl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jc w:val="both"/>
      </w:pPr>
    </w:p>
    <w:p w:rsidR="00861FA5" w:rsidRDefault="00861F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669D" w:rsidRDefault="00861FA5">
      <w:bookmarkStart w:id="4" w:name="_GoBack"/>
      <w:bookmarkEnd w:id="4"/>
    </w:p>
    <w:sectPr w:rsidR="00BA669D" w:rsidSect="0016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A5"/>
    <w:rsid w:val="004A12EF"/>
    <w:rsid w:val="00763302"/>
    <w:rsid w:val="0086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F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1F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1F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F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1F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1F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2737" TargetMode="External"/><Relationship Id="rId13" Type="http://schemas.openxmlformats.org/officeDocument/2006/relationships/hyperlink" Target="https://login.consultant.ru/link/?req=doc&amp;base=LAW&amp;n=468291&amp;dst=100044" TargetMode="External"/><Relationship Id="rId18" Type="http://schemas.openxmlformats.org/officeDocument/2006/relationships/hyperlink" Target="https://login.consultant.ru/link/?req=doc&amp;base=RLAW926&amp;n=186042&amp;dst=10000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4890&amp;dst=100151" TargetMode="External"/><Relationship Id="rId7" Type="http://schemas.openxmlformats.org/officeDocument/2006/relationships/hyperlink" Target="https://login.consultant.ru/link/?req=doc&amp;base=RLAW926&amp;n=304701&amp;dst=100005" TargetMode="External"/><Relationship Id="rId12" Type="http://schemas.openxmlformats.org/officeDocument/2006/relationships/hyperlink" Target="https://login.consultant.ru/link/?req=doc&amp;base=RLAW926&amp;n=304701&amp;dst=100012" TargetMode="External"/><Relationship Id="rId17" Type="http://schemas.openxmlformats.org/officeDocument/2006/relationships/hyperlink" Target="https://login.consultant.ru/link/?req=doc&amp;base=LAW&amp;n=454890&amp;dst=100151" TargetMode="External"/><Relationship Id="rId25" Type="http://schemas.openxmlformats.org/officeDocument/2006/relationships/hyperlink" Target="https://login.consultant.ru/link/?req=doc&amp;base=RLAW926&amp;n=304701&amp;dst=1000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8291&amp;dst=100044" TargetMode="External"/><Relationship Id="rId20" Type="http://schemas.openxmlformats.org/officeDocument/2006/relationships/hyperlink" Target="https://login.consultant.ru/link/?req=doc&amp;base=RLAW926&amp;n=304701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86042&amp;dst=100005" TargetMode="External"/><Relationship Id="rId11" Type="http://schemas.openxmlformats.org/officeDocument/2006/relationships/hyperlink" Target="https://login.consultant.ru/link/?req=doc&amp;base=RLAW926&amp;n=197020" TargetMode="External"/><Relationship Id="rId24" Type="http://schemas.openxmlformats.org/officeDocument/2006/relationships/hyperlink" Target="https://login.consultant.ru/link/?req=doc&amp;base=RLAW926&amp;n=33007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304701&amp;dst=100013" TargetMode="External"/><Relationship Id="rId23" Type="http://schemas.openxmlformats.org/officeDocument/2006/relationships/hyperlink" Target="https://login.consultant.ru/link/?req=doc&amp;base=RLAW926&amp;n=304701&amp;dst=100019" TargetMode="External"/><Relationship Id="rId10" Type="http://schemas.openxmlformats.org/officeDocument/2006/relationships/hyperlink" Target="https://login.consultant.ru/link/?req=doc&amp;base=LAW&amp;n=468291&amp;dst=3" TargetMode="External"/><Relationship Id="rId19" Type="http://schemas.openxmlformats.org/officeDocument/2006/relationships/hyperlink" Target="https://login.consultant.ru/link/?req=doc&amp;base=RLAW926&amp;n=330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480&amp;dst=100190" TargetMode="External"/><Relationship Id="rId14" Type="http://schemas.openxmlformats.org/officeDocument/2006/relationships/hyperlink" Target="https://login.consultant.ru/link/?req=doc&amp;base=RLAW926&amp;n=186042&amp;dst=100005" TargetMode="External"/><Relationship Id="rId22" Type="http://schemas.openxmlformats.org/officeDocument/2006/relationships/hyperlink" Target="https://login.consultant.ru/link/?req=doc&amp;base=RLAW926&amp;n=186042&amp;dst=10000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Наливайко Е.В.</dc:creator>
  <cp:lastModifiedBy>Наливайко Е.В.</cp:lastModifiedBy>
  <cp:revision>1</cp:revision>
  <dcterms:created xsi:type="dcterms:W3CDTF">2026-06-08T10:14:00Z</dcterms:created>
  <dcterms:modified xsi:type="dcterms:W3CDTF">2026-06-08T10:15:00Z</dcterms:modified>
</cp:coreProperties>
</file>