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76A" w:rsidRDefault="000A776A">
      <w:pPr>
        <w:pStyle w:val="ConsPlusNormal"/>
        <w:outlineLvl w:val="0"/>
      </w:pPr>
      <w:bookmarkStart w:id="0" w:name="_GoBack"/>
      <w:bookmarkEnd w:id="0"/>
    </w:p>
    <w:p w:rsidR="000A776A" w:rsidRDefault="000A776A">
      <w:pPr>
        <w:pStyle w:val="ConsPlusTitle"/>
        <w:jc w:val="center"/>
        <w:outlineLvl w:val="0"/>
      </w:pPr>
      <w:r>
        <w:t>АДМИНИСТРАЦИЯ ГОРОДА ЛАНГЕПАСА</w:t>
      </w:r>
    </w:p>
    <w:p w:rsidR="000A776A" w:rsidRDefault="000A776A">
      <w:pPr>
        <w:pStyle w:val="ConsPlusTitle"/>
        <w:jc w:val="center"/>
      </w:pPr>
    </w:p>
    <w:p w:rsidR="000A776A" w:rsidRDefault="000A776A">
      <w:pPr>
        <w:pStyle w:val="ConsPlusTitle"/>
        <w:jc w:val="center"/>
      </w:pPr>
      <w:r>
        <w:t>ПОСТАНОВЛЕНИЕ</w:t>
      </w:r>
    </w:p>
    <w:p w:rsidR="000A776A" w:rsidRDefault="000A776A">
      <w:pPr>
        <w:pStyle w:val="ConsPlusTitle"/>
        <w:jc w:val="center"/>
      </w:pPr>
      <w:r>
        <w:t>от 23 сентября 2024 г. N 1647</w:t>
      </w:r>
    </w:p>
    <w:p w:rsidR="000A776A" w:rsidRDefault="000A776A">
      <w:pPr>
        <w:pStyle w:val="ConsPlusTitle"/>
        <w:jc w:val="center"/>
      </w:pPr>
    </w:p>
    <w:p w:rsidR="000A776A" w:rsidRDefault="000A776A">
      <w:pPr>
        <w:pStyle w:val="ConsPlusTitle"/>
        <w:jc w:val="center"/>
      </w:pPr>
      <w:r>
        <w:t>ОБ УТВЕРЖДЕНИИ СТОИМОСТИ УСЛУГ ПО ПОГРЕБЕНИЮ И ТАРИФОВ</w:t>
      </w:r>
    </w:p>
    <w:p w:rsidR="000A776A" w:rsidRDefault="000A776A">
      <w:pPr>
        <w:pStyle w:val="ConsPlusTitle"/>
        <w:jc w:val="center"/>
      </w:pPr>
      <w:r>
        <w:t>НА ПЛАТНЫЕ РИТУАЛЬНЫЕ УСЛУГИ, ПРЕДОСТАВЛЯЕМЫЕ ЛАНГЕПАССКИМ</w:t>
      </w:r>
    </w:p>
    <w:p w:rsidR="000A776A" w:rsidRDefault="000A776A">
      <w:pPr>
        <w:pStyle w:val="ConsPlusTitle"/>
        <w:jc w:val="center"/>
      </w:pPr>
      <w:r>
        <w:t>ГОРОДСКИМ МУНИЦИПАЛЬНЫМ БЮДЖЕТНЫМ УЧРЕЖДЕНИЕМ</w:t>
      </w:r>
    </w:p>
    <w:p w:rsidR="000A776A" w:rsidRDefault="000A776A">
      <w:pPr>
        <w:pStyle w:val="ConsPlusTitle"/>
        <w:jc w:val="center"/>
      </w:pPr>
      <w:r>
        <w:t>"ДОРОЖНО-ЭКСПЛУАТАЦИОННОЕ УПРАВЛЕНИЕ"</w:t>
      </w:r>
    </w:p>
    <w:p w:rsidR="000A776A" w:rsidRDefault="000A776A">
      <w:pPr>
        <w:pStyle w:val="ConsPlusNormal"/>
        <w:jc w:val="center"/>
      </w:pPr>
    </w:p>
    <w:p w:rsidR="000A776A" w:rsidRDefault="000A776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>
        <w:r>
          <w:rPr>
            <w:color w:val="0000FF"/>
          </w:rPr>
          <w:t>Уставом</w:t>
        </w:r>
      </w:hyperlink>
      <w:r>
        <w:t xml:space="preserve"> города Лангепаса, Федеральными законами от 06.10.2003 </w:t>
      </w:r>
      <w:hyperlink r:id="rId6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12.01.1996 </w:t>
      </w:r>
      <w:hyperlink r:id="rId7">
        <w:r>
          <w:rPr>
            <w:color w:val="0000FF"/>
          </w:rPr>
          <w:t>N 8-ФЗ</w:t>
        </w:r>
      </w:hyperlink>
      <w:r>
        <w:t xml:space="preserve"> "О погребении и похоронном деле", </w:t>
      </w:r>
      <w:hyperlink r:id="rId8">
        <w:r>
          <w:rPr>
            <w:color w:val="0000FF"/>
          </w:rPr>
          <w:t>постановлением</w:t>
        </w:r>
      </w:hyperlink>
      <w:r>
        <w:t xml:space="preserve"> администрации города Лангепаса от 29.03.2019 N 603 "Об организации погребения и похоронного дела на территории города Лангепаса", </w:t>
      </w:r>
      <w:hyperlink r:id="rId9">
        <w:r>
          <w:rPr>
            <w:color w:val="0000FF"/>
          </w:rPr>
          <w:t>решением</w:t>
        </w:r>
      </w:hyperlink>
      <w:r>
        <w:t xml:space="preserve"> Думы города Лангепаса от 25.03.2022 N 41 "Об утверждении Положения о</w:t>
      </w:r>
      <w:proofErr w:type="gramEnd"/>
      <w:r>
        <w:t xml:space="preserve"> </w:t>
      </w:r>
      <w:proofErr w:type="gramStart"/>
      <w:r>
        <w:t>Порядке установления тарифов (цен) на услуги муниципальных организаций", постановлением администрации города Лангепаса от 30.12.2021 N 2243 "Об утверждении положения о комиссии и состава комиссии по оценке обоснованности плановых калькуляций стоимости услуг, предоставляемых муниципальными предприятиями и учреждениями города Лангепаса", на основании протокола заседания комиссии по оценке обоснованности плановых калькуляций стоимости услуг, предоставляемых муниципальными предприятиями и учреждениями города Лангепаса от 02.09.2024 N</w:t>
      </w:r>
      <w:proofErr w:type="gramEnd"/>
      <w:r>
        <w:t xml:space="preserve"> 12:</w:t>
      </w:r>
    </w:p>
    <w:p w:rsidR="000A776A" w:rsidRDefault="000A776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стоимость</w:t>
        </w:r>
      </w:hyperlink>
      <w:r>
        <w:t xml:space="preserve"> услуг по погребению, предоставляемых </w:t>
      </w:r>
      <w:proofErr w:type="spellStart"/>
      <w:r>
        <w:t>Лангепасским</w:t>
      </w:r>
      <w:proofErr w:type="spellEnd"/>
      <w:r>
        <w:t xml:space="preserve"> городским муниципальным бюджетным учреждением "Дорожно-эксплуатационное управление", согласно приложению N 1.</w:t>
      </w:r>
    </w:p>
    <w:p w:rsidR="000A776A" w:rsidRDefault="000A776A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84">
        <w:r>
          <w:rPr>
            <w:color w:val="0000FF"/>
          </w:rPr>
          <w:t>тарифы</w:t>
        </w:r>
      </w:hyperlink>
      <w:r>
        <w:t xml:space="preserve"> на платные ритуальные услуги, предоставляемые </w:t>
      </w:r>
      <w:proofErr w:type="spellStart"/>
      <w:r>
        <w:t>Лангепасским</w:t>
      </w:r>
      <w:proofErr w:type="spellEnd"/>
      <w:r>
        <w:t xml:space="preserve"> городским муниципальным бюджетным учреждением "Дорожно-эксплуатационное управление", согласно приложению N 2.</w:t>
      </w:r>
    </w:p>
    <w:p w:rsidR="000A776A" w:rsidRDefault="000A776A">
      <w:pPr>
        <w:pStyle w:val="ConsPlusNormal"/>
        <w:spacing w:before="220"/>
        <w:ind w:firstLine="540"/>
        <w:jc w:val="both"/>
      </w:pPr>
      <w:r>
        <w:t xml:space="preserve">3. Директору </w:t>
      </w:r>
      <w:proofErr w:type="spellStart"/>
      <w:r>
        <w:t>Лангепасского</w:t>
      </w:r>
      <w:proofErr w:type="spellEnd"/>
      <w:r>
        <w:t xml:space="preserve"> городского муниципального бюджетного учреждения "Дорожно-эксплуатационное управление" (Ботез М.С.) обеспечить </w:t>
      </w:r>
      <w:proofErr w:type="gramStart"/>
      <w:r>
        <w:t>контроль за</w:t>
      </w:r>
      <w:proofErr w:type="gramEnd"/>
      <w:r>
        <w:t xml:space="preserve"> организацией, качеством и стоимостью оказываемых ритуальных услуг.</w:t>
      </w:r>
    </w:p>
    <w:p w:rsidR="000A776A" w:rsidRDefault="000A776A">
      <w:pPr>
        <w:pStyle w:val="ConsPlusNormal"/>
        <w:spacing w:before="220"/>
        <w:ind w:firstLine="540"/>
        <w:jc w:val="both"/>
      </w:pPr>
      <w:r>
        <w:t xml:space="preserve">4. Признать утратившим силу </w:t>
      </w:r>
      <w:hyperlink r:id="rId10">
        <w:r>
          <w:rPr>
            <w:color w:val="0000FF"/>
          </w:rPr>
          <w:t>постановление</w:t>
        </w:r>
      </w:hyperlink>
      <w:r>
        <w:t xml:space="preserve"> администрации города Лангепаса от 02.08.2019 N 1447 "Об утверждении стоимости услуг по погребению, цен и тарифов на платные ритуальные услуги и предметы похоронного ритуала, предоставляемые </w:t>
      </w:r>
      <w:proofErr w:type="spellStart"/>
      <w:r>
        <w:t>Лангепасским</w:t>
      </w:r>
      <w:proofErr w:type="spellEnd"/>
      <w:r>
        <w:t xml:space="preserve"> городским муниципальным бюджетным учреждением "Дорожно-эксплуатационное управление".</w:t>
      </w:r>
    </w:p>
    <w:p w:rsidR="000A776A" w:rsidRDefault="000A776A">
      <w:pPr>
        <w:pStyle w:val="ConsPlusNormal"/>
        <w:spacing w:before="220"/>
        <w:ind w:firstLine="540"/>
        <w:jc w:val="both"/>
      </w:pPr>
      <w:r>
        <w:t xml:space="preserve">5. Опубликовать настоящее постановление в газете "Звезда Лангепаса" и в сетевом издании Звезда </w:t>
      </w:r>
      <w:proofErr w:type="spellStart"/>
      <w:r>
        <w:t>Лангепаса</w:t>
      </w:r>
      <w:proofErr w:type="gramStart"/>
      <w:r>
        <w:t>.Р</w:t>
      </w:r>
      <w:proofErr w:type="gramEnd"/>
      <w:r>
        <w:t>У</w:t>
      </w:r>
      <w:proofErr w:type="spellEnd"/>
      <w:r>
        <w:t>, разместить на официальном веб-сайте администрации города Лангепаса в информационно-телекоммуникационной сети "Интернет".</w:t>
      </w:r>
    </w:p>
    <w:p w:rsidR="000A776A" w:rsidRDefault="000A776A">
      <w:pPr>
        <w:pStyle w:val="ConsPlusNormal"/>
        <w:spacing w:before="220"/>
        <w:ind w:firstLine="540"/>
        <w:jc w:val="both"/>
      </w:pPr>
      <w:r>
        <w:t>6. Настоящее постановление вступает в силу после его официального обнародования.</w:t>
      </w:r>
    </w:p>
    <w:p w:rsidR="000A776A" w:rsidRDefault="000A776A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исполняющего обязанности заместителя главы города Лангепаса </w:t>
      </w:r>
      <w:proofErr w:type="spellStart"/>
      <w:r>
        <w:t>С.Н.Шевелева</w:t>
      </w:r>
      <w:proofErr w:type="spellEnd"/>
      <w:r>
        <w:t>.</w:t>
      </w:r>
    </w:p>
    <w:p w:rsidR="000A776A" w:rsidRDefault="000A776A">
      <w:pPr>
        <w:pStyle w:val="ConsPlusNormal"/>
        <w:ind w:firstLine="540"/>
        <w:jc w:val="both"/>
      </w:pPr>
    </w:p>
    <w:p w:rsidR="000A776A" w:rsidRDefault="000A776A">
      <w:pPr>
        <w:pStyle w:val="ConsPlusNormal"/>
        <w:jc w:val="right"/>
      </w:pPr>
      <w:r>
        <w:t>Глава города Лангепаса</w:t>
      </w:r>
    </w:p>
    <w:p w:rsidR="000A776A" w:rsidRDefault="000A776A">
      <w:pPr>
        <w:pStyle w:val="ConsPlusNormal"/>
        <w:jc w:val="right"/>
      </w:pPr>
      <w:r>
        <w:t>С.В.ГОРОБЧЕНКО</w:t>
      </w:r>
    </w:p>
    <w:p w:rsidR="000A776A" w:rsidRDefault="000A776A">
      <w:pPr>
        <w:pStyle w:val="ConsPlusNormal"/>
      </w:pPr>
    </w:p>
    <w:p w:rsidR="000A776A" w:rsidRDefault="000A776A">
      <w:pPr>
        <w:pStyle w:val="ConsPlusNormal"/>
      </w:pPr>
    </w:p>
    <w:p w:rsidR="000A776A" w:rsidRDefault="000A776A">
      <w:pPr>
        <w:pStyle w:val="ConsPlusNormal"/>
      </w:pPr>
    </w:p>
    <w:p w:rsidR="000A776A" w:rsidRDefault="000A776A">
      <w:pPr>
        <w:pStyle w:val="ConsPlusNormal"/>
      </w:pPr>
    </w:p>
    <w:p w:rsidR="000A776A" w:rsidRDefault="000A776A">
      <w:pPr>
        <w:pStyle w:val="ConsPlusNormal"/>
      </w:pPr>
    </w:p>
    <w:p w:rsidR="000A776A" w:rsidRDefault="000A776A">
      <w:pPr>
        <w:pStyle w:val="ConsPlusNormal"/>
        <w:jc w:val="right"/>
        <w:outlineLvl w:val="0"/>
      </w:pPr>
      <w:r>
        <w:t>Приложение N 1</w:t>
      </w:r>
    </w:p>
    <w:p w:rsidR="000A776A" w:rsidRDefault="000A776A">
      <w:pPr>
        <w:pStyle w:val="ConsPlusNormal"/>
        <w:jc w:val="right"/>
      </w:pPr>
      <w:r>
        <w:t>к постановлению</w:t>
      </w:r>
    </w:p>
    <w:p w:rsidR="000A776A" w:rsidRDefault="000A776A">
      <w:pPr>
        <w:pStyle w:val="ConsPlusNormal"/>
        <w:jc w:val="right"/>
      </w:pPr>
      <w:r>
        <w:t>администрации города Лангепаса</w:t>
      </w:r>
    </w:p>
    <w:p w:rsidR="000A776A" w:rsidRDefault="000A776A">
      <w:pPr>
        <w:pStyle w:val="ConsPlusNormal"/>
        <w:jc w:val="right"/>
      </w:pPr>
      <w:r>
        <w:t>от 23 сентября 2024 г. N 1647</w:t>
      </w:r>
    </w:p>
    <w:p w:rsidR="000A776A" w:rsidRDefault="000A776A">
      <w:pPr>
        <w:pStyle w:val="ConsPlusNormal"/>
      </w:pPr>
    </w:p>
    <w:p w:rsidR="000A776A" w:rsidRDefault="000A776A">
      <w:pPr>
        <w:pStyle w:val="ConsPlusTitle"/>
        <w:jc w:val="center"/>
      </w:pPr>
      <w:bookmarkStart w:id="1" w:name="P32"/>
      <w:bookmarkEnd w:id="1"/>
      <w:r>
        <w:t>СТОИМОСТЬ</w:t>
      </w:r>
    </w:p>
    <w:p w:rsidR="000A776A" w:rsidRDefault="000A776A">
      <w:pPr>
        <w:pStyle w:val="ConsPlusTitle"/>
        <w:jc w:val="center"/>
      </w:pPr>
      <w:r>
        <w:t xml:space="preserve">УСЛУГ ПО ПОГРЕБЕНИЮ, ПРЕДОСТАВЛЯЕМЫХ ЛАНГЕПАССКИМ </w:t>
      </w:r>
      <w:proofErr w:type="gramStart"/>
      <w:r>
        <w:t>ГОРОДСКИМ</w:t>
      </w:r>
      <w:proofErr w:type="gramEnd"/>
    </w:p>
    <w:p w:rsidR="000A776A" w:rsidRDefault="000A776A">
      <w:pPr>
        <w:pStyle w:val="ConsPlusTitle"/>
        <w:jc w:val="center"/>
      </w:pPr>
      <w:r>
        <w:t>МУНИЦИПАЛЬНЫМ БЮДЖЕТНЫМ УЧРЕЖДЕНИЕМ</w:t>
      </w:r>
    </w:p>
    <w:p w:rsidR="000A776A" w:rsidRDefault="000A776A">
      <w:pPr>
        <w:pStyle w:val="ConsPlusTitle"/>
        <w:jc w:val="center"/>
      </w:pPr>
      <w:r>
        <w:t>"ДОРОЖНО-ЭКСПЛУАТАЦИОННОЕ УПРАВЛЕНИЕ"</w:t>
      </w:r>
    </w:p>
    <w:p w:rsidR="000A776A" w:rsidRDefault="000A776A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932"/>
        <w:gridCol w:w="1644"/>
        <w:gridCol w:w="1871"/>
      </w:tblGrid>
      <w:tr w:rsidR="000A776A">
        <w:tc>
          <w:tcPr>
            <w:tcW w:w="624" w:type="dxa"/>
            <w:vMerge w:val="restart"/>
          </w:tcPr>
          <w:p w:rsidR="000A776A" w:rsidRDefault="000A776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32" w:type="dxa"/>
            <w:vMerge w:val="restart"/>
          </w:tcPr>
          <w:p w:rsidR="000A776A" w:rsidRDefault="000A776A">
            <w:pPr>
              <w:pStyle w:val="ConsPlusNormal"/>
              <w:jc w:val="center"/>
            </w:pPr>
            <w:r>
              <w:t>Наименование услуг</w:t>
            </w:r>
          </w:p>
        </w:tc>
        <w:tc>
          <w:tcPr>
            <w:tcW w:w="3515" w:type="dxa"/>
            <w:gridSpan w:val="2"/>
          </w:tcPr>
          <w:p w:rsidR="000A776A" w:rsidRDefault="000A776A">
            <w:pPr>
              <w:pStyle w:val="ConsPlusNormal"/>
              <w:jc w:val="center"/>
            </w:pPr>
            <w:r>
              <w:t>Стоимость услуг по погребению умерших (погибших) &lt;*&gt;, руб.</w:t>
            </w:r>
          </w:p>
        </w:tc>
      </w:tr>
      <w:tr w:rsidR="000A776A">
        <w:tc>
          <w:tcPr>
            <w:tcW w:w="624" w:type="dxa"/>
            <w:vMerge/>
          </w:tcPr>
          <w:p w:rsidR="000A776A" w:rsidRDefault="000A776A">
            <w:pPr>
              <w:pStyle w:val="ConsPlusNormal"/>
            </w:pPr>
          </w:p>
        </w:tc>
        <w:tc>
          <w:tcPr>
            <w:tcW w:w="4932" w:type="dxa"/>
            <w:vMerge/>
          </w:tcPr>
          <w:p w:rsidR="000A776A" w:rsidRDefault="000A776A">
            <w:pPr>
              <w:pStyle w:val="ConsPlusNormal"/>
            </w:pPr>
          </w:p>
        </w:tc>
        <w:tc>
          <w:tcPr>
            <w:tcW w:w="1644" w:type="dxa"/>
          </w:tcPr>
          <w:p w:rsidR="000A776A" w:rsidRDefault="000A776A">
            <w:pPr>
              <w:pStyle w:val="ConsPlusNormal"/>
              <w:jc w:val="center"/>
            </w:pPr>
            <w:r>
              <w:t>Предоставляемых согласно гарантированному перечню услуг по погребению</w:t>
            </w:r>
          </w:p>
        </w:tc>
        <w:tc>
          <w:tcPr>
            <w:tcW w:w="1871" w:type="dxa"/>
          </w:tcPr>
          <w:p w:rsidR="000A776A" w:rsidRDefault="000A776A">
            <w:pPr>
              <w:pStyle w:val="ConsPlusNormal"/>
              <w:jc w:val="center"/>
            </w:pPr>
            <w:r>
              <w:t>Не имеющих супруга, близких родственников, иных родственников либо законного представителя умершего</w:t>
            </w:r>
          </w:p>
        </w:tc>
      </w:tr>
      <w:tr w:rsidR="000A776A">
        <w:tc>
          <w:tcPr>
            <w:tcW w:w="624" w:type="dxa"/>
          </w:tcPr>
          <w:p w:rsidR="000A776A" w:rsidRDefault="000A776A">
            <w:pPr>
              <w:pStyle w:val="ConsPlusNormal"/>
            </w:pPr>
            <w:r>
              <w:t>1.</w:t>
            </w:r>
          </w:p>
        </w:tc>
        <w:tc>
          <w:tcPr>
            <w:tcW w:w="4932" w:type="dxa"/>
          </w:tcPr>
          <w:p w:rsidR="000A776A" w:rsidRDefault="000A776A">
            <w:pPr>
              <w:pStyle w:val="ConsPlusNormal"/>
            </w:pPr>
            <w:r>
              <w:t>Оформление документов, необходимых для погребения</w:t>
            </w:r>
          </w:p>
        </w:tc>
        <w:tc>
          <w:tcPr>
            <w:tcW w:w="1644" w:type="dxa"/>
          </w:tcPr>
          <w:p w:rsidR="000A776A" w:rsidRDefault="000A776A">
            <w:pPr>
              <w:pStyle w:val="ConsPlusNormal"/>
            </w:pPr>
            <w:r>
              <w:t>553,00</w:t>
            </w:r>
          </w:p>
        </w:tc>
        <w:tc>
          <w:tcPr>
            <w:tcW w:w="1871" w:type="dxa"/>
          </w:tcPr>
          <w:p w:rsidR="000A776A" w:rsidRDefault="000A776A">
            <w:pPr>
              <w:pStyle w:val="ConsPlusNormal"/>
            </w:pPr>
            <w:r>
              <w:t>553,00</w:t>
            </w:r>
          </w:p>
        </w:tc>
      </w:tr>
      <w:tr w:rsidR="000A776A">
        <w:tc>
          <w:tcPr>
            <w:tcW w:w="624" w:type="dxa"/>
          </w:tcPr>
          <w:p w:rsidR="000A776A" w:rsidRDefault="000A776A">
            <w:pPr>
              <w:pStyle w:val="ConsPlusNormal"/>
            </w:pPr>
            <w:r>
              <w:t>2.</w:t>
            </w:r>
          </w:p>
        </w:tc>
        <w:tc>
          <w:tcPr>
            <w:tcW w:w="4932" w:type="dxa"/>
          </w:tcPr>
          <w:p w:rsidR="000A776A" w:rsidRDefault="000A776A">
            <w:pPr>
              <w:pStyle w:val="ConsPlusNormal"/>
            </w:pPr>
            <w:r>
              <w:t>Облачение тела</w:t>
            </w:r>
          </w:p>
        </w:tc>
        <w:tc>
          <w:tcPr>
            <w:tcW w:w="1644" w:type="dxa"/>
          </w:tcPr>
          <w:p w:rsidR="000A776A" w:rsidRDefault="000A776A">
            <w:pPr>
              <w:pStyle w:val="ConsPlusNormal"/>
            </w:pPr>
            <w:r>
              <w:t>-</w:t>
            </w:r>
          </w:p>
        </w:tc>
        <w:tc>
          <w:tcPr>
            <w:tcW w:w="1871" w:type="dxa"/>
          </w:tcPr>
          <w:p w:rsidR="000A776A" w:rsidRDefault="000A776A">
            <w:pPr>
              <w:pStyle w:val="ConsPlusNormal"/>
            </w:pPr>
            <w:r>
              <w:t>298,00</w:t>
            </w:r>
          </w:p>
        </w:tc>
      </w:tr>
      <w:tr w:rsidR="000A776A">
        <w:tc>
          <w:tcPr>
            <w:tcW w:w="624" w:type="dxa"/>
            <w:vMerge w:val="restart"/>
          </w:tcPr>
          <w:p w:rsidR="000A776A" w:rsidRDefault="000A776A">
            <w:pPr>
              <w:pStyle w:val="ConsPlusNormal"/>
            </w:pPr>
            <w:r>
              <w:t>3.</w:t>
            </w:r>
          </w:p>
        </w:tc>
        <w:tc>
          <w:tcPr>
            <w:tcW w:w="4932" w:type="dxa"/>
          </w:tcPr>
          <w:p w:rsidR="000A776A" w:rsidRDefault="000A776A">
            <w:pPr>
              <w:pStyle w:val="ConsPlusNormal"/>
            </w:pPr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644" w:type="dxa"/>
          </w:tcPr>
          <w:p w:rsidR="000A776A" w:rsidRDefault="000A776A">
            <w:pPr>
              <w:pStyle w:val="ConsPlusNormal"/>
            </w:pPr>
            <w:r>
              <w:t>7 417,00</w:t>
            </w:r>
          </w:p>
        </w:tc>
        <w:tc>
          <w:tcPr>
            <w:tcW w:w="1871" w:type="dxa"/>
          </w:tcPr>
          <w:p w:rsidR="000A776A" w:rsidRDefault="000A776A">
            <w:pPr>
              <w:pStyle w:val="ConsPlusNormal"/>
            </w:pPr>
            <w:r>
              <w:t>-</w:t>
            </w:r>
          </w:p>
        </w:tc>
      </w:tr>
      <w:tr w:rsidR="000A776A">
        <w:tc>
          <w:tcPr>
            <w:tcW w:w="624" w:type="dxa"/>
            <w:vMerge/>
          </w:tcPr>
          <w:p w:rsidR="000A776A" w:rsidRDefault="000A776A">
            <w:pPr>
              <w:pStyle w:val="ConsPlusNormal"/>
            </w:pPr>
          </w:p>
        </w:tc>
        <w:tc>
          <w:tcPr>
            <w:tcW w:w="4932" w:type="dxa"/>
          </w:tcPr>
          <w:p w:rsidR="000A776A" w:rsidRDefault="000A776A">
            <w:pPr>
              <w:pStyle w:val="ConsPlusNormal"/>
            </w:pPr>
            <w:r>
              <w:t>Предоставление гроба</w:t>
            </w:r>
          </w:p>
        </w:tc>
        <w:tc>
          <w:tcPr>
            <w:tcW w:w="1644" w:type="dxa"/>
          </w:tcPr>
          <w:p w:rsidR="000A776A" w:rsidRDefault="000A776A">
            <w:pPr>
              <w:pStyle w:val="ConsPlusNormal"/>
            </w:pPr>
            <w:r>
              <w:t>-</w:t>
            </w:r>
          </w:p>
        </w:tc>
        <w:tc>
          <w:tcPr>
            <w:tcW w:w="1871" w:type="dxa"/>
          </w:tcPr>
          <w:p w:rsidR="000A776A" w:rsidRDefault="000A776A">
            <w:pPr>
              <w:pStyle w:val="ConsPlusNormal"/>
            </w:pPr>
            <w:r>
              <w:t>3 972,00</w:t>
            </w:r>
          </w:p>
        </w:tc>
      </w:tr>
      <w:tr w:rsidR="000A776A">
        <w:tc>
          <w:tcPr>
            <w:tcW w:w="624" w:type="dxa"/>
          </w:tcPr>
          <w:p w:rsidR="000A776A" w:rsidRDefault="000A776A">
            <w:pPr>
              <w:pStyle w:val="ConsPlusNormal"/>
            </w:pPr>
            <w:r>
              <w:t>4.</w:t>
            </w:r>
          </w:p>
        </w:tc>
        <w:tc>
          <w:tcPr>
            <w:tcW w:w="4932" w:type="dxa"/>
          </w:tcPr>
          <w:p w:rsidR="000A776A" w:rsidRDefault="000A776A">
            <w:pPr>
              <w:pStyle w:val="ConsPlusNormal"/>
            </w:pPr>
            <w:r>
              <w:t>Перевозка тела (останков) умершего на кладбище</w:t>
            </w:r>
          </w:p>
        </w:tc>
        <w:tc>
          <w:tcPr>
            <w:tcW w:w="1644" w:type="dxa"/>
          </w:tcPr>
          <w:p w:rsidR="000A776A" w:rsidRDefault="000A776A">
            <w:pPr>
              <w:pStyle w:val="ConsPlusNormal"/>
            </w:pPr>
            <w:r>
              <w:t>4 022,00</w:t>
            </w:r>
          </w:p>
        </w:tc>
        <w:tc>
          <w:tcPr>
            <w:tcW w:w="1871" w:type="dxa"/>
          </w:tcPr>
          <w:p w:rsidR="000A776A" w:rsidRDefault="000A776A">
            <w:pPr>
              <w:pStyle w:val="ConsPlusNormal"/>
            </w:pPr>
            <w:r>
              <w:t>4 022,00</w:t>
            </w:r>
          </w:p>
        </w:tc>
      </w:tr>
      <w:tr w:rsidR="000A776A">
        <w:tc>
          <w:tcPr>
            <w:tcW w:w="624" w:type="dxa"/>
          </w:tcPr>
          <w:p w:rsidR="000A776A" w:rsidRDefault="000A776A">
            <w:pPr>
              <w:pStyle w:val="ConsPlusNormal"/>
            </w:pPr>
            <w:r>
              <w:t>5.</w:t>
            </w:r>
          </w:p>
        </w:tc>
        <w:tc>
          <w:tcPr>
            <w:tcW w:w="4932" w:type="dxa"/>
          </w:tcPr>
          <w:p w:rsidR="000A776A" w:rsidRDefault="000A776A">
            <w:pPr>
              <w:pStyle w:val="ConsPlusNormal"/>
            </w:pPr>
            <w:r>
              <w:t>Погребение</w:t>
            </w:r>
          </w:p>
        </w:tc>
        <w:tc>
          <w:tcPr>
            <w:tcW w:w="1644" w:type="dxa"/>
          </w:tcPr>
          <w:p w:rsidR="000A776A" w:rsidRDefault="000A776A">
            <w:pPr>
              <w:pStyle w:val="ConsPlusNormal"/>
            </w:pPr>
            <w:r>
              <w:t>13 497,00</w:t>
            </w:r>
          </w:p>
        </w:tc>
        <w:tc>
          <w:tcPr>
            <w:tcW w:w="1871" w:type="dxa"/>
          </w:tcPr>
          <w:p w:rsidR="000A776A" w:rsidRDefault="000A776A">
            <w:pPr>
              <w:pStyle w:val="ConsPlusNormal"/>
            </w:pPr>
            <w:r>
              <w:t>13 497,00</w:t>
            </w:r>
          </w:p>
        </w:tc>
      </w:tr>
      <w:tr w:rsidR="000A776A">
        <w:tc>
          <w:tcPr>
            <w:tcW w:w="624" w:type="dxa"/>
          </w:tcPr>
          <w:p w:rsidR="000A776A" w:rsidRDefault="000A776A">
            <w:pPr>
              <w:pStyle w:val="ConsPlusNormal"/>
            </w:pPr>
          </w:p>
        </w:tc>
        <w:tc>
          <w:tcPr>
            <w:tcW w:w="4932" w:type="dxa"/>
          </w:tcPr>
          <w:p w:rsidR="000A776A" w:rsidRDefault="000A776A">
            <w:pPr>
              <w:pStyle w:val="ConsPlusNormal"/>
            </w:pPr>
            <w:r>
              <w:t>ИТОГО</w:t>
            </w:r>
          </w:p>
        </w:tc>
        <w:tc>
          <w:tcPr>
            <w:tcW w:w="1644" w:type="dxa"/>
          </w:tcPr>
          <w:p w:rsidR="000A776A" w:rsidRDefault="000A776A">
            <w:pPr>
              <w:pStyle w:val="ConsPlusNormal"/>
            </w:pPr>
            <w:r>
              <w:t>25 489,00</w:t>
            </w:r>
          </w:p>
        </w:tc>
        <w:tc>
          <w:tcPr>
            <w:tcW w:w="1871" w:type="dxa"/>
          </w:tcPr>
          <w:p w:rsidR="000A776A" w:rsidRDefault="000A776A">
            <w:pPr>
              <w:pStyle w:val="ConsPlusNormal"/>
            </w:pPr>
            <w:r>
              <w:t>22 342,00</w:t>
            </w:r>
          </w:p>
        </w:tc>
      </w:tr>
    </w:tbl>
    <w:p w:rsidR="000A776A" w:rsidRDefault="000A776A">
      <w:pPr>
        <w:pStyle w:val="ConsPlusNormal"/>
        <w:ind w:firstLine="540"/>
        <w:jc w:val="both"/>
      </w:pPr>
    </w:p>
    <w:p w:rsidR="000A776A" w:rsidRDefault="000A776A">
      <w:pPr>
        <w:pStyle w:val="ConsPlusNormal"/>
        <w:ind w:firstLine="540"/>
        <w:jc w:val="both"/>
      </w:pPr>
      <w:r>
        <w:t>--------------------------------</w:t>
      </w:r>
    </w:p>
    <w:p w:rsidR="000A776A" w:rsidRDefault="000A776A">
      <w:pPr>
        <w:pStyle w:val="ConsPlusNormal"/>
        <w:spacing w:before="220"/>
        <w:ind w:firstLine="540"/>
        <w:jc w:val="both"/>
      </w:pPr>
      <w:r>
        <w:t xml:space="preserve">&lt;*&gt; НДС не облагается в соответствии со </w:t>
      </w:r>
      <w:hyperlink r:id="rId11">
        <w:r>
          <w:rPr>
            <w:color w:val="0000FF"/>
          </w:rPr>
          <w:t>статьей 149</w:t>
        </w:r>
      </w:hyperlink>
      <w:r>
        <w:t xml:space="preserve"> Налогового кодекса Российской Федерации.</w:t>
      </w:r>
    </w:p>
    <w:p w:rsidR="000A776A" w:rsidRDefault="000A776A">
      <w:pPr>
        <w:pStyle w:val="ConsPlusNormal"/>
        <w:ind w:firstLine="540"/>
        <w:jc w:val="both"/>
      </w:pPr>
    </w:p>
    <w:p w:rsidR="000A776A" w:rsidRDefault="000A776A">
      <w:pPr>
        <w:pStyle w:val="ConsPlusNormal"/>
        <w:ind w:firstLine="540"/>
        <w:jc w:val="both"/>
      </w:pPr>
      <w:r>
        <w:t>Примечание: стоимость услуг, предоставляемых согласно гарантированному перечню услуг по погребению, а также погребению умерших, не имеющих супруга, близких родственников, иных родственников либо законного представителя умершего, согласована Региональной службой по тарифам Ханты-Мансийского автономного округа - Югры (письмо от 15.08.2024 N 24-исх-2674).</w:t>
      </w:r>
    </w:p>
    <w:p w:rsidR="000A776A" w:rsidRDefault="000A776A">
      <w:pPr>
        <w:pStyle w:val="ConsPlusNormal"/>
      </w:pPr>
    </w:p>
    <w:p w:rsidR="000A776A" w:rsidRDefault="000A776A">
      <w:pPr>
        <w:pStyle w:val="ConsPlusNormal"/>
      </w:pPr>
    </w:p>
    <w:p w:rsidR="000A776A" w:rsidRDefault="000A776A">
      <w:pPr>
        <w:pStyle w:val="ConsPlusNormal"/>
      </w:pPr>
    </w:p>
    <w:p w:rsidR="000A776A" w:rsidRDefault="000A776A">
      <w:pPr>
        <w:pStyle w:val="ConsPlusNormal"/>
      </w:pPr>
    </w:p>
    <w:p w:rsidR="000A776A" w:rsidRDefault="000A776A">
      <w:pPr>
        <w:pStyle w:val="ConsPlusNormal"/>
      </w:pPr>
    </w:p>
    <w:p w:rsidR="000A776A" w:rsidRDefault="000A776A">
      <w:pPr>
        <w:pStyle w:val="ConsPlusNormal"/>
        <w:jc w:val="right"/>
        <w:outlineLvl w:val="0"/>
      </w:pPr>
      <w:r>
        <w:t>Приложение N 2</w:t>
      </w:r>
    </w:p>
    <w:p w:rsidR="000A776A" w:rsidRDefault="000A776A">
      <w:pPr>
        <w:pStyle w:val="ConsPlusNormal"/>
        <w:jc w:val="right"/>
      </w:pPr>
      <w:r>
        <w:lastRenderedPageBreak/>
        <w:t>к постановлению</w:t>
      </w:r>
    </w:p>
    <w:p w:rsidR="000A776A" w:rsidRDefault="000A776A">
      <w:pPr>
        <w:pStyle w:val="ConsPlusNormal"/>
        <w:jc w:val="right"/>
      </w:pPr>
      <w:r>
        <w:t>администрации города Лангепаса</w:t>
      </w:r>
    </w:p>
    <w:p w:rsidR="000A776A" w:rsidRDefault="000A776A">
      <w:pPr>
        <w:pStyle w:val="ConsPlusNormal"/>
        <w:jc w:val="right"/>
      </w:pPr>
      <w:r>
        <w:t>от 23 сентября 2024 г. N 1647</w:t>
      </w:r>
    </w:p>
    <w:p w:rsidR="000A776A" w:rsidRDefault="000A776A">
      <w:pPr>
        <w:pStyle w:val="ConsPlusNormal"/>
      </w:pPr>
    </w:p>
    <w:p w:rsidR="000A776A" w:rsidRDefault="000A776A">
      <w:pPr>
        <w:pStyle w:val="ConsPlusTitle"/>
        <w:jc w:val="center"/>
      </w:pPr>
      <w:bookmarkStart w:id="2" w:name="P84"/>
      <w:bookmarkEnd w:id="2"/>
      <w:r>
        <w:t>ТАРИФЫ</w:t>
      </w:r>
    </w:p>
    <w:p w:rsidR="000A776A" w:rsidRDefault="000A776A">
      <w:pPr>
        <w:pStyle w:val="ConsPlusTitle"/>
        <w:jc w:val="center"/>
      </w:pPr>
      <w:r>
        <w:t>НА ПЛАТНЫЕ РИТУАЛЬНЫЕ УСЛУГИ, ПРЕДОСТАВЛЯЕМЫЕ ЛАНГЕПАССКИМ</w:t>
      </w:r>
    </w:p>
    <w:p w:rsidR="000A776A" w:rsidRDefault="000A776A">
      <w:pPr>
        <w:pStyle w:val="ConsPlusTitle"/>
        <w:jc w:val="center"/>
      </w:pPr>
      <w:r>
        <w:t>ГОРОДСКИМ МУНИЦИПАЛЬНЫМ БЮДЖЕТНЫМ УЧРЕЖДЕНИЕМ</w:t>
      </w:r>
    </w:p>
    <w:p w:rsidR="000A776A" w:rsidRDefault="000A776A">
      <w:pPr>
        <w:pStyle w:val="ConsPlusTitle"/>
        <w:jc w:val="center"/>
      </w:pPr>
      <w:r>
        <w:t>"ДОРОЖНО-ЭКСПЛУАТАЦИОННОЕ УПРАВЛЕНИЕ"</w:t>
      </w:r>
    </w:p>
    <w:p w:rsidR="000A776A" w:rsidRDefault="000A776A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690"/>
        <w:gridCol w:w="1757"/>
      </w:tblGrid>
      <w:tr w:rsidR="000A776A">
        <w:tc>
          <w:tcPr>
            <w:tcW w:w="624" w:type="dxa"/>
          </w:tcPr>
          <w:p w:rsidR="000A776A" w:rsidRDefault="000A776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90" w:type="dxa"/>
          </w:tcPr>
          <w:p w:rsidR="000A776A" w:rsidRDefault="000A776A">
            <w:pPr>
              <w:pStyle w:val="ConsPlusNormal"/>
              <w:jc w:val="center"/>
            </w:pPr>
            <w:r>
              <w:t>Наименование услуг</w:t>
            </w:r>
          </w:p>
        </w:tc>
        <w:tc>
          <w:tcPr>
            <w:tcW w:w="1757" w:type="dxa"/>
          </w:tcPr>
          <w:p w:rsidR="000A776A" w:rsidRDefault="000A776A">
            <w:pPr>
              <w:pStyle w:val="ConsPlusNormal"/>
              <w:jc w:val="center"/>
            </w:pPr>
            <w:r>
              <w:t>Цены и тарифы &lt;*&gt; за единицу услуг, руб.</w:t>
            </w:r>
          </w:p>
        </w:tc>
      </w:tr>
      <w:tr w:rsidR="000A776A">
        <w:tc>
          <w:tcPr>
            <w:tcW w:w="624" w:type="dxa"/>
          </w:tcPr>
          <w:p w:rsidR="000A776A" w:rsidRDefault="000A776A">
            <w:pPr>
              <w:pStyle w:val="ConsPlusNormal"/>
            </w:pPr>
            <w:r>
              <w:t>1</w:t>
            </w:r>
          </w:p>
        </w:tc>
        <w:tc>
          <w:tcPr>
            <w:tcW w:w="6690" w:type="dxa"/>
          </w:tcPr>
          <w:p w:rsidR="000A776A" w:rsidRDefault="000A776A">
            <w:pPr>
              <w:pStyle w:val="ConsPlusNormal"/>
            </w:pPr>
            <w:r>
              <w:t>Рытье могилы экскаватором</w:t>
            </w:r>
          </w:p>
        </w:tc>
        <w:tc>
          <w:tcPr>
            <w:tcW w:w="1757" w:type="dxa"/>
          </w:tcPr>
          <w:p w:rsidR="000A776A" w:rsidRDefault="000A776A">
            <w:pPr>
              <w:pStyle w:val="ConsPlusNormal"/>
            </w:pPr>
            <w:r>
              <w:t>3 013,00</w:t>
            </w:r>
          </w:p>
        </w:tc>
      </w:tr>
      <w:tr w:rsidR="000A776A">
        <w:tc>
          <w:tcPr>
            <w:tcW w:w="624" w:type="dxa"/>
          </w:tcPr>
          <w:p w:rsidR="000A776A" w:rsidRDefault="000A776A">
            <w:pPr>
              <w:pStyle w:val="ConsPlusNormal"/>
            </w:pPr>
            <w:r>
              <w:t>2</w:t>
            </w:r>
          </w:p>
        </w:tc>
        <w:tc>
          <w:tcPr>
            <w:tcW w:w="6690" w:type="dxa"/>
          </w:tcPr>
          <w:p w:rsidR="000A776A" w:rsidRDefault="000A776A">
            <w:pPr>
              <w:pStyle w:val="ConsPlusNormal"/>
            </w:pPr>
            <w:r>
              <w:t>Написание 100 букв одной траурной ленты без стоимости материала</w:t>
            </w:r>
          </w:p>
        </w:tc>
        <w:tc>
          <w:tcPr>
            <w:tcW w:w="1757" w:type="dxa"/>
          </w:tcPr>
          <w:p w:rsidR="000A776A" w:rsidRDefault="000A776A">
            <w:pPr>
              <w:pStyle w:val="ConsPlusNormal"/>
            </w:pPr>
            <w:r>
              <w:t>406,00</w:t>
            </w:r>
          </w:p>
        </w:tc>
      </w:tr>
      <w:tr w:rsidR="000A776A">
        <w:tc>
          <w:tcPr>
            <w:tcW w:w="624" w:type="dxa"/>
          </w:tcPr>
          <w:p w:rsidR="000A776A" w:rsidRDefault="000A776A">
            <w:pPr>
              <w:pStyle w:val="ConsPlusNormal"/>
            </w:pPr>
            <w:r>
              <w:t>3</w:t>
            </w:r>
          </w:p>
        </w:tc>
        <w:tc>
          <w:tcPr>
            <w:tcW w:w="6690" w:type="dxa"/>
          </w:tcPr>
          <w:p w:rsidR="000A776A" w:rsidRDefault="000A776A">
            <w:pPr>
              <w:pStyle w:val="ConsPlusNormal"/>
            </w:pPr>
            <w:r>
              <w:t>Печатание 100 букв одной траурной ленты</w:t>
            </w:r>
          </w:p>
        </w:tc>
        <w:tc>
          <w:tcPr>
            <w:tcW w:w="1757" w:type="dxa"/>
          </w:tcPr>
          <w:p w:rsidR="000A776A" w:rsidRDefault="000A776A">
            <w:pPr>
              <w:pStyle w:val="ConsPlusNormal"/>
            </w:pPr>
            <w:r>
              <w:t>87,00</w:t>
            </w:r>
          </w:p>
        </w:tc>
      </w:tr>
    </w:tbl>
    <w:p w:rsidR="000A776A" w:rsidRDefault="000A776A">
      <w:pPr>
        <w:pStyle w:val="ConsPlusNormal"/>
        <w:ind w:firstLine="540"/>
        <w:jc w:val="both"/>
      </w:pPr>
    </w:p>
    <w:p w:rsidR="000A776A" w:rsidRDefault="000A776A">
      <w:pPr>
        <w:pStyle w:val="ConsPlusNormal"/>
        <w:ind w:firstLine="540"/>
        <w:jc w:val="both"/>
      </w:pPr>
      <w:r>
        <w:t>--------------------------------</w:t>
      </w:r>
    </w:p>
    <w:p w:rsidR="000A776A" w:rsidRDefault="000A776A">
      <w:pPr>
        <w:pStyle w:val="ConsPlusNormal"/>
        <w:spacing w:before="220"/>
        <w:ind w:firstLine="540"/>
        <w:jc w:val="both"/>
      </w:pPr>
      <w:r>
        <w:t xml:space="preserve">&lt;*&gt; НДС не облагается в соответствии со </w:t>
      </w:r>
      <w:hyperlink r:id="rId12">
        <w:r>
          <w:rPr>
            <w:color w:val="0000FF"/>
          </w:rPr>
          <w:t>ст. 149</w:t>
        </w:r>
      </w:hyperlink>
      <w:r>
        <w:t xml:space="preserve"> Налогового кодекса Российской Федерации.</w:t>
      </w:r>
    </w:p>
    <w:p w:rsidR="000A776A" w:rsidRDefault="000A776A">
      <w:pPr>
        <w:pStyle w:val="ConsPlusNormal"/>
        <w:ind w:firstLine="540"/>
        <w:jc w:val="both"/>
      </w:pPr>
    </w:p>
    <w:p w:rsidR="000A776A" w:rsidRDefault="000A776A">
      <w:pPr>
        <w:pStyle w:val="ConsPlusNormal"/>
        <w:ind w:firstLine="540"/>
        <w:jc w:val="both"/>
      </w:pPr>
    </w:p>
    <w:p w:rsidR="000A776A" w:rsidRDefault="000A77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669D" w:rsidRDefault="000A776A"/>
    <w:sectPr w:rsidR="00BA669D" w:rsidSect="001B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6A"/>
    <w:rsid w:val="000A776A"/>
    <w:rsid w:val="004A12EF"/>
    <w:rsid w:val="0076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77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77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77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77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77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77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0859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6145" TargetMode="External"/><Relationship Id="rId12" Type="http://schemas.openxmlformats.org/officeDocument/2006/relationships/hyperlink" Target="https://login.consultant.ru/link/?req=doc&amp;base=LAW&amp;n=466853&amp;dst=10008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1024" TargetMode="External"/><Relationship Id="rId11" Type="http://schemas.openxmlformats.org/officeDocument/2006/relationships/hyperlink" Target="https://login.consultant.ru/link/?req=doc&amp;base=LAW&amp;n=466853&amp;dst=100080" TargetMode="External"/><Relationship Id="rId5" Type="http://schemas.openxmlformats.org/officeDocument/2006/relationships/hyperlink" Target="https://login.consultant.ru/link/?req=doc&amp;base=RLAW926&amp;n=296920" TargetMode="External"/><Relationship Id="rId10" Type="http://schemas.openxmlformats.org/officeDocument/2006/relationships/hyperlink" Target="https://login.consultant.ru/link/?req=doc&amp;base=RLAW926&amp;n=197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526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Наливайко Е.В.</dc:creator>
  <cp:lastModifiedBy>Наливайко Е.В.</cp:lastModifiedBy>
  <cp:revision>1</cp:revision>
  <dcterms:created xsi:type="dcterms:W3CDTF">2026-06-08T10:23:00Z</dcterms:created>
  <dcterms:modified xsi:type="dcterms:W3CDTF">2026-06-08T10:24:00Z</dcterms:modified>
</cp:coreProperties>
</file>