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05E" w:rsidRDefault="0052005E" w:rsidP="0052005E">
      <w:pPr>
        <w:autoSpaceDE/>
        <w:autoSpaceDN/>
        <w:jc w:val="center"/>
        <w:rPr>
          <w:szCs w:val="24"/>
        </w:rPr>
      </w:pPr>
      <w:r w:rsidRPr="0052005E">
        <w:rPr>
          <w:sz w:val="24"/>
          <w:szCs w:val="24"/>
        </w:rPr>
        <w:pict>
          <v:group id="_x0000_s1026" style="position:absolute;left:0;text-align:left;margin-left:231.4pt;margin-top:-1.1pt;width:39.9pt;height:51.3pt;z-index:251659264" coordorigin="13109,570" coordsize="3041,3877" o:allowincell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3110;top:570;width:3040;height:3822;visibility:visible;mso-wrap-edited:f">
              <v:imagedata r:id="rId7" o:title="" gain="126031f" blacklevel="-5898f"/>
            </v:shape>
            <v:group id="_x0000_s1028" style="position:absolute;left:13109;top:570;width:3022;height:3877" coordorigin="13109,570" coordsize="3022,3877">
              <v:line id="_x0000_s1029" style="position:absolute" from="16131,570" to="16131,3705" strokeweight="1.5pt"/>
              <v:line id="_x0000_s1030" style="position:absolute" from="13110,570" to="16131,570" strokeweight="1.5pt"/>
              <v:line id="_x0000_s1031" style="position:absolute" from="13110,570" to="13110,3705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4249;top:2565;width:742;height:3021;rotation:-5889967fd" strokeweight="1.5pt"/>
            </v:group>
            <w10:wrap anchorx="page"/>
          </v:group>
          <o:OLEObject Type="Embed" ProgID="Word.Picture.8" ShapeID="_x0000_s1027" DrawAspect="Content" ObjectID="_1708498501" r:id="rId8"/>
        </w:pict>
      </w:r>
    </w:p>
    <w:p w:rsidR="0052005E" w:rsidRDefault="0052005E" w:rsidP="0052005E">
      <w:pPr>
        <w:autoSpaceDE/>
        <w:autoSpaceDN/>
        <w:jc w:val="center"/>
        <w:rPr>
          <w:szCs w:val="24"/>
        </w:rPr>
      </w:pPr>
    </w:p>
    <w:p w:rsidR="0052005E" w:rsidRPr="0052005E" w:rsidRDefault="0052005E" w:rsidP="0052005E">
      <w:pPr>
        <w:autoSpaceDE/>
        <w:autoSpaceDN/>
        <w:jc w:val="center"/>
        <w:rPr>
          <w:szCs w:val="24"/>
        </w:rPr>
      </w:pPr>
    </w:p>
    <w:p w:rsidR="0052005E" w:rsidRPr="0052005E" w:rsidRDefault="0052005E" w:rsidP="0052005E">
      <w:pPr>
        <w:autoSpaceDE/>
        <w:autoSpaceDN/>
        <w:jc w:val="center"/>
        <w:rPr>
          <w:b/>
          <w:sz w:val="28"/>
          <w:szCs w:val="24"/>
        </w:rPr>
      </w:pPr>
    </w:p>
    <w:p w:rsidR="0052005E" w:rsidRPr="0052005E" w:rsidRDefault="0052005E" w:rsidP="0052005E">
      <w:pPr>
        <w:autoSpaceDE/>
        <w:autoSpaceDN/>
        <w:jc w:val="center"/>
        <w:rPr>
          <w:b/>
          <w:sz w:val="24"/>
          <w:szCs w:val="24"/>
        </w:rPr>
      </w:pPr>
      <w:r w:rsidRPr="0052005E">
        <w:rPr>
          <w:b/>
          <w:sz w:val="24"/>
          <w:szCs w:val="24"/>
        </w:rPr>
        <w:t>ГОРОДСКОЙ ОКРУГ ЛАНГЕПАС</w:t>
      </w:r>
    </w:p>
    <w:p w:rsidR="0052005E" w:rsidRPr="0052005E" w:rsidRDefault="0052005E" w:rsidP="0052005E">
      <w:pPr>
        <w:autoSpaceDE/>
        <w:autoSpaceDN/>
        <w:jc w:val="center"/>
        <w:rPr>
          <w:sz w:val="24"/>
          <w:szCs w:val="24"/>
        </w:rPr>
      </w:pPr>
      <w:r w:rsidRPr="0052005E">
        <w:rPr>
          <w:sz w:val="24"/>
          <w:szCs w:val="24"/>
        </w:rPr>
        <w:t>ХАНТЫ-МАНСИЙСКОГО АВТОНОМНОГО ОКРУГА-ЮГРЫ</w:t>
      </w:r>
    </w:p>
    <w:p w:rsidR="0052005E" w:rsidRPr="0052005E" w:rsidRDefault="0052005E" w:rsidP="0052005E">
      <w:pPr>
        <w:keepNext/>
        <w:autoSpaceDE/>
        <w:autoSpaceDN/>
        <w:jc w:val="center"/>
        <w:outlineLvl w:val="2"/>
        <w:rPr>
          <w:b/>
          <w:bCs/>
          <w:sz w:val="24"/>
          <w:szCs w:val="24"/>
        </w:rPr>
      </w:pPr>
    </w:p>
    <w:p w:rsidR="0052005E" w:rsidRPr="0052005E" w:rsidRDefault="0052005E" w:rsidP="0052005E">
      <w:pPr>
        <w:widowControl w:val="0"/>
        <w:spacing w:before="120"/>
        <w:ind w:left="793" w:right="881"/>
        <w:jc w:val="center"/>
        <w:rPr>
          <w:b/>
          <w:sz w:val="24"/>
          <w:szCs w:val="22"/>
          <w:lang w:eastAsia="en-US"/>
        </w:rPr>
      </w:pPr>
      <w:r w:rsidRPr="0052005E">
        <w:rPr>
          <w:b/>
          <w:sz w:val="24"/>
          <w:szCs w:val="22"/>
          <w:lang w:eastAsia="en-US"/>
        </w:rPr>
        <w:t>АДМИНИСТРАЦИЯ</w:t>
      </w:r>
      <w:r w:rsidRPr="0052005E">
        <w:rPr>
          <w:b/>
          <w:spacing w:val="-4"/>
          <w:sz w:val="24"/>
          <w:szCs w:val="22"/>
          <w:lang w:eastAsia="en-US"/>
        </w:rPr>
        <w:t xml:space="preserve"> </w:t>
      </w:r>
      <w:r w:rsidRPr="0052005E">
        <w:rPr>
          <w:b/>
          <w:sz w:val="24"/>
          <w:szCs w:val="22"/>
          <w:lang w:eastAsia="en-US"/>
        </w:rPr>
        <w:t>ГОРОДА</w:t>
      </w:r>
      <w:r w:rsidRPr="0052005E">
        <w:rPr>
          <w:b/>
          <w:spacing w:val="-6"/>
          <w:sz w:val="24"/>
          <w:szCs w:val="22"/>
          <w:lang w:eastAsia="en-US"/>
        </w:rPr>
        <w:t xml:space="preserve"> </w:t>
      </w:r>
      <w:r w:rsidRPr="0052005E">
        <w:rPr>
          <w:b/>
          <w:sz w:val="24"/>
          <w:szCs w:val="22"/>
          <w:lang w:eastAsia="en-US"/>
        </w:rPr>
        <w:t>ЛАНГЕПАСА</w:t>
      </w:r>
    </w:p>
    <w:p w:rsidR="0052005E" w:rsidRPr="0052005E" w:rsidRDefault="0052005E" w:rsidP="0052005E">
      <w:pPr>
        <w:widowControl w:val="0"/>
        <w:spacing w:line="274" w:lineRule="exact"/>
        <w:ind w:left="791" w:right="881"/>
        <w:jc w:val="center"/>
        <w:rPr>
          <w:b/>
          <w:sz w:val="24"/>
          <w:szCs w:val="22"/>
          <w:lang w:eastAsia="en-US"/>
        </w:rPr>
      </w:pPr>
      <w:r w:rsidRPr="0052005E">
        <w:rPr>
          <w:b/>
          <w:sz w:val="24"/>
          <w:szCs w:val="22"/>
          <w:lang w:eastAsia="en-US"/>
        </w:rPr>
        <w:t>КОМИТЕТ</w:t>
      </w:r>
      <w:r w:rsidRPr="0052005E">
        <w:rPr>
          <w:b/>
          <w:spacing w:val="-5"/>
          <w:sz w:val="24"/>
          <w:szCs w:val="22"/>
          <w:lang w:eastAsia="en-US"/>
        </w:rPr>
        <w:t xml:space="preserve"> </w:t>
      </w:r>
      <w:r w:rsidRPr="0052005E">
        <w:rPr>
          <w:b/>
          <w:sz w:val="24"/>
          <w:szCs w:val="22"/>
          <w:lang w:eastAsia="en-US"/>
        </w:rPr>
        <w:t>ПО</w:t>
      </w:r>
      <w:r w:rsidRPr="0052005E">
        <w:rPr>
          <w:b/>
          <w:spacing w:val="-3"/>
          <w:sz w:val="24"/>
          <w:szCs w:val="22"/>
          <w:lang w:eastAsia="en-US"/>
        </w:rPr>
        <w:t xml:space="preserve"> </w:t>
      </w:r>
      <w:r w:rsidRPr="0052005E">
        <w:rPr>
          <w:b/>
          <w:sz w:val="24"/>
          <w:szCs w:val="22"/>
          <w:lang w:eastAsia="en-US"/>
        </w:rPr>
        <w:t>УПРАВЛЕНИЮ</w:t>
      </w:r>
      <w:r w:rsidRPr="0052005E">
        <w:rPr>
          <w:b/>
          <w:spacing w:val="-4"/>
          <w:sz w:val="24"/>
          <w:szCs w:val="22"/>
          <w:lang w:eastAsia="en-US"/>
        </w:rPr>
        <w:t xml:space="preserve"> </w:t>
      </w:r>
      <w:r w:rsidRPr="0052005E">
        <w:rPr>
          <w:b/>
          <w:sz w:val="24"/>
          <w:szCs w:val="22"/>
          <w:lang w:eastAsia="en-US"/>
        </w:rPr>
        <w:t>МУНИЦИПАЛЬНЫМ</w:t>
      </w:r>
      <w:r w:rsidRPr="0052005E">
        <w:rPr>
          <w:b/>
          <w:spacing w:val="-4"/>
          <w:sz w:val="24"/>
          <w:szCs w:val="22"/>
          <w:lang w:eastAsia="en-US"/>
        </w:rPr>
        <w:t xml:space="preserve"> </w:t>
      </w:r>
      <w:r w:rsidRPr="0052005E">
        <w:rPr>
          <w:b/>
          <w:sz w:val="24"/>
          <w:szCs w:val="22"/>
          <w:lang w:eastAsia="en-US"/>
        </w:rPr>
        <w:t>ИМУЩЕСТВОМ</w:t>
      </w:r>
    </w:p>
    <w:p w:rsidR="0052005E" w:rsidRPr="0052005E" w:rsidRDefault="0052005E" w:rsidP="0052005E">
      <w:pPr>
        <w:widowControl w:val="0"/>
        <w:spacing w:line="242" w:lineRule="auto"/>
        <w:ind w:left="796" w:right="881"/>
        <w:jc w:val="center"/>
        <w:rPr>
          <w:szCs w:val="22"/>
          <w:lang w:eastAsia="en-US"/>
        </w:rPr>
      </w:pPr>
      <w:proofErr w:type="gramStart"/>
      <w:r w:rsidRPr="0052005E">
        <w:rPr>
          <w:szCs w:val="22"/>
          <w:lang w:eastAsia="en-US"/>
        </w:rPr>
        <w:t>ул. Ленина, 35, г. Лангепас, Ханты-Мансийский автономный округ – Югра (Тюменская область), 628672</w:t>
      </w:r>
      <w:r w:rsidRPr="0052005E">
        <w:rPr>
          <w:spacing w:val="-47"/>
          <w:szCs w:val="22"/>
          <w:lang w:eastAsia="en-US"/>
        </w:rPr>
        <w:t xml:space="preserve"> </w:t>
      </w:r>
      <w:r w:rsidRPr="0052005E">
        <w:rPr>
          <w:szCs w:val="22"/>
          <w:lang w:eastAsia="en-US"/>
        </w:rPr>
        <w:t>Телефон:</w:t>
      </w:r>
      <w:r w:rsidRPr="0052005E">
        <w:rPr>
          <w:spacing w:val="-2"/>
          <w:szCs w:val="22"/>
          <w:lang w:eastAsia="en-US"/>
        </w:rPr>
        <w:t xml:space="preserve"> </w:t>
      </w:r>
      <w:r w:rsidRPr="0052005E">
        <w:rPr>
          <w:szCs w:val="22"/>
          <w:lang w:eastAsia="en-US"/>
        </w:rPr>
        <w:t>(34669)</w:t>
      </w:r>
      <w:r w:rsidRPr="0052005E">
        <w:rPr>
          <w:spacing w:val="-2"/>
          <w:szCs w:val="22"/>
          <w:lang w:eastAsia="en-US"/>
        </w:rPr>
        <w:t xml:space="preserve"> </w:t>
      </w:r>
      <w:r w:rsidRPr="0052005E">
        <w:rPr>
          <w:szCs w:val="22"/>
          <w:lang w:eastAsia="en-US"/>
        </w:rPr>
        <w:t>56057</w:t>
      </w:r>
      <w:proofErr w:type="gramEnd"/>
    </w:p>
    <w:p w:rsidR="0052005E" w:rsidRPr="0052005E" w:rsidRDefault="0052005E" w:rsidP="0052005E">
      <w:pPr>
        <w:widowControl w:val="0"/>
        <w:spacing w:line="242" w:lineRule="auto"/>
        <w:ind w:left="796" w:right="881"/>
        <w:jc w:val="center"/>
        <w:rPr>
          <w:sz w:val="28"/>
          <w:szCs w:val="28"/>
        </w:rPr>
      </w:pPr>
    </w:p>
    <w:p w:rsidR="0052005E" w:rsidRPr="0052005E" w:rsidRDefault="0052005E" w:rsidP="0052005E">
      <w:pPr>
        <w:autoSpaceDE/>
        <w:autoSpaceDN/>
        <w:jc w:val="center"/>
        <w:rPr>
          <w:sz w:val="24"/>
          <w:szCs w:val="24"/>
        </w:rPr>
      </w:pPr>
      <w:r w:rsidRPr="0052005E">
        <w:rPr>
          <w:b/>
          <w:bCs/>
          <w:sz w:val="32"/>
          <w:szCs w:val="28"/>
        </w:rPr>
        <w:t>ПРИКАЗ</w:t>
      </w:r>
    </w:p>
    <w:p w:rsidR="0052005E" w:rsidRPr="0052005E" w:rsidRDefault="0052005E" w:rsidP="0052005E">
      <w:pPr>
        <w:autoSpaceDE/>
        <w:autoSpaceDN/>
        <w:jc w:val="center"/>
        <w:rPr>
          <w:b/>
          <w:bCs/>
          <w:sz w:val="24"/>
          <w:szCs w:val="24"/>
        </w:rPr>
      </w:pPr>
      <w:r w:rsidRPr="0052005E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«</w:t>
      </w:r>
      <w:r>
        <w:rPr>
          <w:sz w:val="24"/>
          <w:szCs w:val="24"/>
        </w:rPr>
        <w:t xml:space="preserve"> 07 </w:t>
      </w:r>
      <w:r w:rsidRPr="0052005E">
        <w:rPr>
          <w:sz w:val="24"/>
          <w:szCs w:val="24"/>
        </w:rPr>
        <w:t xml:space="preserve">» </w:t>
      </w:r>
      <w:r>
        <w:rPr>
          <w:sz w:val="24"/>
          <w:szCs w:val="24"/>
        </w:rPr>
        <w:t>февраля</w:t>
      </w:r>
      <w:r w:rsidRPr="0052005E">
        <w:rPr>
          <w:sz w:val="24"/>
          <w:szCs w:val="24"/>
        </w:rPr>
        <w:t xml:space="preserve"> 2022 года  №</w:t>
      </w:r>
      <w:r>
        <w:rPr>
          <w:sz w:val="24"/>
          <w:szCs w:val="24"/>
        </w:rPr>
        <w:t xml:space="preserve"> 10-22</w:t>
      </w:r>
    </w:p>
    <w:p w:rsidR="0052005E" w:rsidRPr="0052005E" w:rsidRDefault="0052005E" w:rsidP="0052005E">
      <w:pPr>
        <w:keepNext/>
        <w:outlineLvl w:val="0"/>
        <w:rPr>
          <w:b/>
          <w:bCs/>
          <w:sz w:val="24"/>
          <w:szCs w:val="24"/>
        </w:rPr>
      </w:pPr>
    </w:p>
    <w:p w:rsidR="0052005E" w:rsidRPr="0052005E" w:rsidRDefault="0052005E" w:rsidP="0052005E">
      <w:pPr>
        <w:tabs>
          <w:tab w:val="center" w:pos="4536"/>
          <w:tab w:val="right" w:pos="9072"/>
        </w:tabs>
        <w:autoSpaceDE/>
        <w:autoSpaceDN/>
        <w:jc w:val="center"/>
        <w:rPr>
          <w:b/>
          <w:sz w:val="24"/>
          <w:szCs w:val="24"/>
        </w:rPr>
      </w:pPr>
      <w:r w:rsidRPr="0052005E">
        <w:rPr>
          <w:b/>
          <w:sz w:val="24"/>
          <w:szCs w:val="24"/>
        </w:rPr>
        <w:t xml:space="preserve">Об утверждении Перечня нормативных правовых актов </w:t>
      </w:r>
    </w:p>
    <w:p w:rsidR="0052005E" w:rsidRPr="0052005E" w:rsidRDefault="0052005E" w:rsidP="0052005E">
      <w:pPr>
        <w:tabs>
          <w:tab w:val="center" w:pos="4536"/>
          <w:tab w:val="right" w:pos="9072"/>
        </w:tabs>
        <w:autoSpaceDE/>
        <w:autoSpaceDN/>
        <w:jc w:val="center"/>
        <w:rPr>
          <w:b/>
          <w:sz w:val="24"/>
          <w:szCs w:val="24"/>
        </w:rPr>
      </w:pPr>
      <w:r w:rsidRPr="0052005E">
        <w:rPr>
          <w:b/>
          <w:sz w:val="24"/>
          <w:szCs w:val="24"/>
        </w:rPr>
        <w:t>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информации о мерах ответственности, применяемых при нарушении обязательных требований</w:t>
      </w:r>
    </w:p>
    <w:p w:rsidR="0052005E" w:rsidRPr="0052005E" w:rsidRDefault="0052005E" w:rsidP="0052005E">
      <w:pPr>
        <w:tabs>
          <w:tab w:val="center" w:pos="4536"/>
          <w:tab w:val="right" w:pos="9072"/>
        </w:tabs>
        <w:autoSpaceDE/>
        <w:autoSpaceDN/>
        <w:jc w:val="center"/>
        <w:rPr>
          <w:b/>
          <w:sz w:val="24"/>
          <w:szCs w:val="24"/>
        </w:rPr>
      </w:pPr>
    </w:p>
    <w:p w:rsidR="0052005E" w:rsidRPr="0052005E" w:rsidRDefault="0052005E" w:rsidP="0052005E">
      <w:pPr>
        <w:tabs>
          <w:tab w:val="center" w:pos="4536"/>
          <w:tab w:val="right" w:pos="9072"/>
        </w:tabs>
        <w:autoSpaceDE/>
        <w:autoSpaceDN/>
        <w:jc w:val="both"/>
        <w:rPr>
          <w:sz w:val="24"/>
          <w:szCs w:val="24"/>
        </w:rPr>
      </w:pPr>
      <w:r w:rsidRPr="0052005E">
        <w:rPr>
          <w:sz w:val="24"/>
          <w:szCs w:val="24"/>
        </w:rPr>
        <w:t xml:space="preserve">         В соответствии с Уставом города Лангепаса, Федеральным законом от 31.07.2020                      №248-ФЗ «О государственном контроле (надзоре) и муниципальном контроле в Российской Федерации»:</w:t>
      </w:r>
    </w:p>
    <w:p w:rsidR="0052005E" w:rsidRPr="0052005E" w:rsidRDefault="0052005E" w:rsidP="0052005E">
      <w:pPr>
        <w:tabs>
          <w:tab w:val="center" w:pos="4536"/>
          <w:tab w:val="right" w:pos="9072"/>
        </w:tabs>
        <w:autoSpaceDE/>
        <w:autoSpaceDN/>
        <w:jc w:val="both"/>
        <w:rPr>
          <w:b/>
          <w:bCs/>
          <w:i/>
          <w:iCs/>
          <w:sz w:val="24"/>
          <w:szCs w:val="24"/>
        </w:rPr>
      </w:pPr>
    </w:p>
    <w:p w:rsidR="0052005E" w:rsidRPr="0052005E" w:rsidRDefault="0052005E" w:rsidP="0052005E">
      <w:pPr>
        <w:autoSpaceDE/>
        <w:autoSpaceDN/>
        <w:jc w:val="center"/>
        <w:rPr>
          <w:b/>
          <w:bCs/>
          <w:i/>
          <w:iCs/>
          <w:sz w:val="24"/>
          <w:szCs w:val="24"/>
        </w:rPr>
      </w:pPr>
      <w:r w:rsidRPr="0052005E">
        <w:rPr>
          <w:b/>
          <w:bCs/>
          <w:i/>
          <w:iCs/>
          <w:sz w:val="24"/>
          <w:szCs w:val="24"/>
        </w:rPr>
        <w:t>приказываю:</w:t>
      </w:r>
    </w:p>
    <w:p w:rsidR="0052005E" w:rsidRPr="0052005E" w:rsidRDefault="0052005E" w:rsidP="0052005E">
      <w:pPr>
        <w:autoSpaceDE/>
        <w:autoSpaceDN/>
        <w:jc w:val="center"/>
        <w:rPr>
          <w:b/>
          <w:bCs/>
          <w:i/>
          <w:iCs/>
          <w:sz w:val="24"/>
          <w:szCs w:val="24"/>
        </w:rPr>
      </w:pPr>
    </w:p>
    <w:p w:rsidR="0052005E" w:rsidRPr="0052005E" w:rsidRDefault="0052005E" w:rsidP="0052005E">
      <w:pPr>
        <w:autoSpaceDE/>
        <w:autoSpaceDN/>
        <w:jc w:val="both"/>
        <w:rPr>
          <w:sz w:val="24"/>
          <w:szCs w:val="24"/>
        </w:rPr>
      </w:pPr>
      <w:r w:rsidRPr="0052005E">
        <w:rPr>
          <w:b/>
          <w:bCs/>
          <w:iCs/>
          <w:sz w:val="24"/>
          <w:szCs w:val="24"/>
        </w:rPr>
        <w:tab/>
      </w:r>
      <w:r w:rsidRPr="0052005E">
        <w:rPr>
          <w:bCs/>
          <w:iCs/>
          <w:sz w:val="24"/>
          <w:szCs w:val="24"/>
        </w:rPr>
        <w:t>1.</w:t>
      </w:r>
      <w:r w:rsidRPr="0052005E">
        <w:rPr>
          <w:sz w:val="24"/>
          <w:szCs w:val="24"/>
        </w:rPr>
        <w:t>Утвердить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информации о мерах ответственности, применяемых при нарушении обязательных требований, согласно приложению к настоящему приказу.</w:t>
      </w:r>
    </w:p>
    <w:p w:rsidR="0052005E" w:rsidRPr="0052005E" w:rsidRDefault="0052005E" w:rsidP="0052005E">
      <w:pPr>
        <w:autoSpaceDE/>
        <w:autoSpaceDN/>
        <w:jc w:val="both"/>
        <w:rPr>
          <w:sz w:val="24"/>
          <w:szCs w:val="24"/>
        </w:rPr>
      </w:pPr>
      <w:r w:rsidRPr="0052005E">
        <w:rPr>
          <w:sz w:val="24"/>
          <w:szCs w:val="24"/>
        </w:rPr>
        <w:tab/>
        <w:t xml:space="preserve">2.Разместить настоящий приказ на </w:t>
      </w:r>
      <w:proofErr w:type="gramStart"/>
      <w:r w:rsidRPr="0052005E">
        <w:rPr>
          <w:sz w:val="24"/>
          <w:szCs w:val="24"/>
        </w:rPr>
        <w:t>официальном</w:t>
      </w:r>
      <w:proofErr w:type="gramEnd"/>
      <w:r w:rsidRPr="0052005E">
        <w:rPr>
          <w:sz w:val="24"/>
          <w:szCs w:val="24"/>
        </w:rPr>
        <w:t xml:space="preserve"> веб-сайте администрации города Лангепаса. </w:t>
      </w:r>
    </w:p>
    <w:p w:rsidR="0052005E" w:rsidRPr="0052005E" w:rsidRDefault="0052005E" w:rsidP="0052005E">
      <w:pPr>
        <w:autoSpaceDE/>
        <w:autoSpaceDN/>
        <w:jc w:val="both"/>
        <w:rPr>
          <w:sz w:val="24"/>
          <w:szCs w:val="24"/>
        </w:rPr>
      </w:pPr>
      <w:r w:rsidRPr="0052005E">
        <w:rPr>
          <w:sz w:val="24"/>
          <w:szCs w:val="24"/>
        </w:rPr>
        <w:tab/>
        <w:t xml:space="preserve">3. </w:t>
      </w:r>
      <w:proofErr w:type="gramStart"/>
      <w:r w:rsidRPr="0052005E">
        <w:rPr>
          <w:sz w:val="24"/>
          <w:szCs w:val="24"/>
        </w:rPr>
        <w:t xml:space="preserve">Признать утратившим силу приказ КУМИ администрации города Лангепаса                               от 13.12.2018 №668-18 «Об утверждении перечня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земельного контроля».   </w:t>
      </w:r>
      <w:proofErr w:type="gramEnd"/>
    </w:p>
    <w:p w:rsidR="0052005E" w:rsidRPr="0052005E" w:rsidRDefault="0052005E" w:rsidP="0052005E">
      <w:pPr>
        <w:autoSpaceDE/>
        <w:autoSpaceDN/>
        <w:jc w:val="both"/>
        <w:rPr>
          <w:bCs/>
        </w:rPr>
      </w:pPr>
      <w:r w:rsidRPr="0052005E">
        <w:rPr>
          <w:sz w:val="24"/>
          <w:szCs w:val="24"/>
        </w:rPr>
        <w:tab/>
        <w:t>4.</w:t>
      </w:r>
      <w:proofErr w:type="gramStart"/>
      <w:r w:rsidRPr="0052005E">
        <w:rPr>
          <w:sz w:val="24"/>
          <w:szCs w:val="24"/>
        </w:rPr>
        <w:t>Контроль за</w:t>
      </w:r>
      <w:proofErr w:type="gramEnd"/>
      <w:r w:rsidRPr="0052005E">
        <w:rPr>
          <w:sz w:val="24"/>
          <w:szCs w:val="24"/>
        </w:rPr>
        <w:t xml:space="preserve"> исполнением настоящего приказа</w:t>
      </w:r>
      <w:r w:rsidRPr="0052005E">
        <w:t xml:space="preserve"> </w:t>
      </w:r>
      <w:r w:rsidRPr="0052005E">
        <w:rPr>
          <w:sz w:val="24"/>
          <w:szCs w:val="24"/>
        </w:rPr>
        <w:t>оставляю за собой.</w:t>
      </w:r>
    </w:p>
    <w:p w:rsidR="0052005E" w:rsidRPr="0052005E" w:rsidRDefault="0052005E" w:rsidP="0052005E">
      <w:pPr>
        <w:autoSpaceDE/>
        <w:autoSpaceDN/>
        <w:ind w:firstLine="708"/>
        <w:rPr>
          <w:sz w:val="28"/>
          <w:szCs w:val="28"/>
        </w:rPr>
      </w:pPr>
    </w:p>
    <w:p w:rsidR="0052005E" w:rsidRPr="0052005E" w:rsidRDefault="0052005E" w:rsidP="0052005E">
      <w:pPr>
        <w:autoSpaceDE/>
        <w:autoSpaceDN/>
        <w:ind w:firstLine="708"/>
        <w:rPr>
          <w:sz w:val="28"/>
          <w:szCs w:val="28"/>
        </w:rPr>
      </w:pPr>
    </w:p>
    <w:p w:rsidR="0052005E" w:rsidRPr="0052005E" w:rsidRDefault="0052005E" w:rsidP="0052005E">
      <w:pPr>
        <w:autoSpaceDE/>
        <w:autoSpaceDN/>
        <w:spacing w:before="240" w:after="60"/>
        <w:outlineLvl w:val="4"/>
        <w:rPr>
          <w:b/>
          <w:bCs/>
          <w:iCs/>
          <w:sz w:val="28"/>
          <w:szCs w:val="28"/>
        </w:rPr>
      </w:pPr>
      <w:r w:rsidRPr="0052005E">
        <w:rPr>
          <w:b/>
          <w:bCs/>
          <w:iCs/>
          <w:sz w:val="28"/>
          <w:szCs w:val="28"/>
        </w:rPr>
        <w:t xml:space="preserve">Председатель комитета                                                                    А.Г. </w:t>
      </w:r>
      <w:proofErr w:type="spellStart"/>
      <w:r w:rsidRPr="0052005E">
        <w:rPr>
          <w:b/>
          <w:bCs/>
          <w:iCs/>
          <w:sz w:val="28"/>
          <w:szCs w:val="28"/>
        </w:rPr>
        <w:t>Марочкин</w:t>
      </w:r>
      <w:proofErr w:type="spellEnd"/>
    </w:p>
    <w:p w:rsidR="0052005E" w:rsidRPr="0052005E" w:rsidRDefault="0052005E" w:rsidP="0052005E">
      <w:pPr>
        <w:autoSpaceDE/>
        <w:autoSpaceDN/>
        <w:rPr>
          <w:sz w:val="24"/>
          <w:szCs w:val="24"/>
        </w:rPr>
      </w:pPr>
    </w:p>
    <w:p w:rsidR="0052005E" w:rsidRPr="0052005E" w:rsidRDefault="0052005E" w:rsidP="0052005E">
      <w:pPr>
        <w:autoSpaceDE/>
        <w:autoSpaceDN/>
        <w:rPr>
          <w:sz w:val="24"/>
          <w:szCs w:val="24"/>
        </w:rPr>
      </w:pPr>
    </w:p>
    <w:p w:rsidR="0052005E" w:rsidRDefault="0052005E" w:rsidP="00F06C36">
      <w:pPr>
        <w:pStyle w:val="2"/>
        <w:keepNext w:val="0"/>
        <w:adjustRightInd w:val="0"/>
        <w:jc w:val="right"/>
        <w:rPr>
          <w:b w:val="0"/>
          <w:sz w:val="24"/>
          <w:szCs w:val="24"/>
          <w:lang w:eastAsia="en-US"/>
        </w:rPr>
      </w:pPr>
    </w:p>
    <w:p w:rsidR="0052005E" w:rsidRDefault="0052005E" w:rsidP="00F06C36">
      <w:pPr>
        <w:pStyle w:val="2"/>
        <w:keepNext w:val="0"/>
        <w:adjustRightInd w:val="0"/>
        <w:jc w:val="right"/>
        <w:rPr>
          <w:b w:val="0"/>
          <w:sz w:val="24"/>
          <w:szCs w:val="24"/>
          <w:lang w:eastAsia="en-US"/>
        </w:rPr>
      </w:pPr>
    </w:p>
    <w:p w:rsidR="0052005E" w:rsidRDefault="0052005E" w:rsidP="00F06C36">
      <w:pPr>
        <w:pStyle w:val="2"/>
        <w:keepNext w:val="0"/>
        <w:adjustRightInd w:val="0"/>
        <w:jc w:val="right"/>
        <w:rPr>
          <w:b w:val="0"/>
          <w:sz w:val="24"/>
          <w:szCs w:val="24"/>
          <w:lang w:eastAsia="en-US"/>
        </w:rPr>
      </w:pPr>
    </w:p>
    <w:p w:rsidR="0052005E" w:rsidRDefault="0052005E" w:rsidP="00F06C36">
      <w:pPr>
        <w:pStyle w:val="2"/>
        <w:keepNext w:val="0"/>
        <w:adjustRightInd w:val="0"/>
        <w:jc w:val="right"/>
        <w:rPr>
          <w:b w:val="0"/>
          <w:sz w:val="24"/>
          <w:szCs w:val="24"/>
          <w:lang w:eastAsia="en-US"/>
        </w:rPr>
      </w:pPr>
    </w:p>
    <w:p w:rsidR="0052005E" w:rsidRDefault="0052005E" w:rsidP="00F06C36">
      <w:pPr>
        <w:pStyle w:val="2"/>
        <w:keepNext w:val="0"/>
        <w:adjustRightInd w:val="0"/>
        <w:jc w:val="right"/>
        <w:rPr>
          <w:b w:val="0"/>
          <w:sz w:val="24"/>
          <w:szCs w:val="24"/>
          <w:lang w:eastAsia="en-US"/>
        </w:rPr>
      </w:pPr>
    </w:p>
    <w:p w:rsidR="0052005E" w:rsidRDefault="0052005E" w:rsidP="00F06C36">
      <w:pPr>
        <w:pStyle w:val="2"/>
        <w:keepNext w:val="0"/>
        <w:adjustRightInd w:val="0"/>
        <w:jc w:val="right"/>
        <w:rPr>
          <w:b w:val="0"/>
          <w:sz w:val="24"/>
          <w:szCs w:val="24"/>
          <w:lang w:eastAsia="en-US"/>
        </w:rPr>
      </w:pPr>
    </w:p>
    <w:p w:rsidR="0052005E" w:rsidRDefault="0052005E" w:rsidP="00F06C36">
      <w:pPr>
        <w:pStyle w:val="2"/>
        <w:keepNext w:val="0"/>
        <w:adjustRightInd w:val="0"/>
        <w:jc w:val="right"/>
        <w:rPr>
          <w:b w:val="0"/>
          <w:sz w:val="24"/>
          <w:szCs w:val="24"/>
          <w:lang w:eastAsia="en-US"/>
        </w:rPr>
        <w:sectPr w:rsidR="0052005E" w:rsidSect="0052005E">
          <w:pgSz w:w="11906" w:h="16838"/>
          <w:pgMar w:top="454" w:right="567" w:bottom="567" w:left="1304" w:header="0" w:footer="709" w:gutter="0"/>
          <w:cols w:space="708"/>
          <w:docGrid w:linePitch="360"/>
        </w:sectPr>
      </w:pPr>
    </w:p>
    <w:p w:rsidR="00F06C36" w:rsidRPr="00A95F78" w:rsidRDefault="00F06C36" w:rsidP="00F06C36">
      <w:pPr>
        <w:pStyle w:val="2"/>
        <w:keepNext w:val="0"/>
        <w:adjustRightInd w:val="0"/>
        <w:jc w:val="right"/>
        <w:rPr>
          <w:b w:val="0"/>
          <w:sz w:val="24"/>
          <w:szCs w:val="24"/>
          <w:lang w:eastAsia="en-US"/>
        </w:rPr>
      </w:pPr>
      <w:r w:rsidRPr="00A95F78">
        <w:rPr>
          <w:b w:val="0"/>
          <w:sz w:val="24"/>
          <w:szCs w:val="24"/>
          <w:lang w:eastAsia="en-US"/>
        </w:rPr>
        <w:lastRenderedPageBreak/>
        <w:t xml:space="preserve">Приложение к приказу </w:t>
      </w:r>
    </w:p>
    <w:p w:rsidR="00F06C36" w:rsidRPr="00A95F78" w:rsidRDefault="00F06C36" w:rsidP="00F06C36">
      <w:pPr>
        <w:pStyle w:val="2"/>
        <w:keepNext w:val="0"/>
        <w:adjustRightInd w:val="0"/>
        <w:jc w:val="right"/>
        <w:rPr>
          <w:b w:val="0"/>
          <w:sz w:val="24"/>
          <w:szCs w:val="24"/>
          <w:lang w:eastAsia="en-US"/>
        </w:rPr>
      </w:pPr>
      <w:r w:rsidRPr="00A95F78">
        <w:rPr>
          <w:b w:val="0"/>
          <w:sz w:val="24"/>
          <w:szCs w:val="24"/>
          <w:lang w:eastAsia="en-US"/>
        </w:rPr>
        <w:t xml:space="preserve">КУМИ администрации города Лангепаса </w:t>
      </w:r>
    </w:p>
    <w:p w:rsidR="00F06C36" w:rsidRPr="00180F58" w:rsidRDefault="0052005E" w:rsidP="0052005E">
      <w:pPr>
        <w:pStyle w:val="2"/>
        <w:keepNext w:val="0"/>
        <w:adjustRightInd w:val="0"/>
        <w:jc w:val="right"/>
        <w:rPr>
          <w:color w:val="FF0000"/>
          <w:sz w:val="24"/>
          <w:szCs w:val="24"/>
          <w:lang w:eastAsia="en-US"/>
        </w:rPr>
      </w:pPr>
      <w:bookmarkStart w:id="0" w:name="_GoBack"/>
      <w:bookmarkEnd w:id="0"/>
      <w:r w:rsidRPr="0052005E">
        <w:rPr>
          <w:b w:val="0"/>
          <w:sz w:val="24"/>
          <w:szCs w:val="24"/>
          <w:lang w:eastAsia="en-US"/>
        </w:rPr>
        <w:t>от « 07 » февраля 2022 года  № 10-22</w:t>
      </w:r>
    </w:p>
    <w:p w:rsidR="00F466E7" w:rsidRPr="00106AAF" w:rsidRDefault="00F466E7" w:rsidP="00F466E7">
      <w:pPr>
        <w:pStyle w:val="2"/>
        <w:keepNext w:val="0"/>
        <w:adjustRightInd w:val="0"/>
        <w:jc w:val="center"/>
        <w:rPr>
          <w:sz w:val="24"/>
          <w:szCs w:val="24"/>
          <w:lang w:eastAsia="en-US"/>
        </w:rPr>
      </w:pPr>
      <w:r w:rsidRPr="00106AAF">
        <w:rPr>
          <w:sz w:val="24"/>
          <w:szCs w:val="24"/>
          <w:lang w:eastAsia="en-US"/>
        </w:rPr>
        <w:t>ПЕРЕЧЕНЬ</w:t>
      </w:r>
    </w:p>
    <w:p w:rsidR="00F466E7" w:rsidRPr="00106AAF" w:rsidRDefault="00BF7DFE" w:rsidP="005C04AA">
      <w:pPr>
        <w:adjustRightInd w:val="0"/>
        <w:jc w:val="center"/>
        <w:rPr>
          <w:sz w:val="24"/>
          <w:szCs w:val="24"/>
          <w:lang w:eastAsia="en-US"/>
        </w:rPr>
      </w:pPr>
      <w:r w:rsidRPr="00106AAF">
        <w:rPr>
          <w:b/>
          <w:bCs/>
          <w:sz w:val="24"/>
          <w:szCs w:val="24"/>
          <w:lang w:eastAsia="en-US"/>
        </w:rPr>
        <w:t>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</w:t>
      </w:r>
      <w:r w:rsidR="00E24B71">
        <w:rPr>
          <w:b/>
          <w:bCs/>
          <w:sz w:val="24"/>
          <w:szCs w:val="24"/>
          <w:lang w:eastAsia="en-US"/>
        </w:rPr>
        <w:t>я</w:t>
      </w:r>
      <w:r w:rsidRPr="00106AAF">
        <w:rPr>
          <w:b/>
          <w:bCs/>
          <w:sz w:val="24"/>
          <w:szCs w:val="24"/>
          <w:lang w:eastAsia="en-US"/>
        </w:rPr>
        <w:t xml:space="preserve"> о мерах ответственности, применяемых при нарушении обязательных требований</w:t>
      </w:r>
    </w:p>
    <w:tbl>
      <w:tblPr>
        <w:tblW w:w="1502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324"/>
        <w:gridCol w:w="2128"/>
        <w:gridCol w:w="6662"/>
        <w:gridCol w:w="3402"/>
      </w:tblGrid>
      <w:tr w:rsidR="00C209DE" w:rsidRPr="00106AAF" w:rsidTr="000F145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06AAF" w:rsidRDefault="00C209DE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106AAF">
              <w:rPr>
                <w:sz w:val="24"/>
                <w:szCs w:val="24"/>
                <w:lang w:eastAsia="en-US"/>
              </w:rPr>
              <w:t xml:space="preserve">N </w:t>
            </w:r>
            <w:proofErr w:type="gramStart"/>
            <w:r w:rsidRPr="00106AAF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106AAF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06AAF" w:rsidRDefault="00C209DE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106AAF">
              <w:rPr>
                <w:sz w:val="24"/>
                <w:szCs w:val="24"/>
                <w:lang w:eastAsia="en-US"/>
              </w:rPr>
              <w:t>Наименование и реквизиты акта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06AAF" w:rsidRDefault="00C209DE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06AAF" w:rsidRDefault="00C209DE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106AAF">
              <w:rPr>
                <w:sz w:val="24"/>
                <w:szCs w:val="24"/>
                <w:lang w:eastAsia="en-US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06AAF" w:rsidRDefault="00C209DE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C209DE" w:rsidRPr="00106AAF" w:rsidTr="000F145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9DE" w:rsidRPr="00106AAF" w:rsidRDefault="00C209DE" w:rsidP="00106AAF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106AA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9DE" w:rsidRPr="00106AAF" w:rsidRDefault="00C209DE" w:rsidP="00106AAF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r w:rsidRPr="00106AAF">
              <w:rPr>
                <w:sz w:val="24"/>
                <w:szCs w:val="24"/>
                <w:lang w:eastAsia="en-US"/>
              </w:rPr>
              <w:t xml:space="preserve">Земельный </w:t>
            </w:r>
            <w:hyperlink r:id="rId9" w:history="1">
              <w:r w:rsidRPr="00106AAF">
                <w:rPr>
                  <w:sz w:val="24"/>
                  <w:szCs w:val="24"/>
                  <w:lang w:eastAsia="en-US"/>
                </w:rPr>
                <w:t>кодекс</w:t>
              </w:r>
            </w:hyperlink>
            <w:r w:rsidRPr="00106AAF">
              <w:rPr>
                <w:sz w:val="24"/>
                <w:szCs w:val="24"/>
                <w:lang w:eastAsia="en-US"/>
              </w:rPr>
              <w:t xml:space="preserve"> Российской Федерации</w:t>
            </w:r>
            <w:r>
              <w:rPr>
                <w:sz w:val="24"/>
                <w:szCs w:val="24"/>
                <w:lang w:eastAsia="en-US"/>
              </w:rPr>
              <w:t xml:space="preserve">»                         </w:t>
            </w:r>
            <w:r w:rsidRPr="00106AAF">
              <w:rPr>
                <w:sz w:val="24"/>
                <w:szCs w:val="24"/>
                <w:lang w:eastAsia="en-US"/>
              </w:rPr>
              <w:t xml:space="preserve"> от 25.10.2001 </w:t>
            </w:r>
            <w:r>
              <w:rPr>
                <w:sz w:val="24"/>
                <w:szCs w:val="24"/>
                <w:lang w:eastAsia="en-US"/>
              </w:rPr>
              <w:t xml:space="preserve">               №</w:t>
            </w:r>
            <w:r w:rsidRPr="00106AAF">
              <w:rPr>
                <w:sz w:val="24"/>
                <w:szCs w:val="24"/>
                <w:lang w:eastAsia="en-US"/>
              </w:rPr>
              <w:t>136-ФЗ</w:t>
            </w:r>
          </w:p>
          <w:p w:rsidR="00C209DE" w:rsidRPr="00106AAF" w:rsidRDefault="00C209DE" w:rsidP="00106AAF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  <w:p w:rsidR="00C209DE" w:rsidRPr="00106AAF" w:rsidRDefault="002759DC" w:rsidP="00106AAF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hyperlink r:id="rId10" w:history="1">
              <w:r w:rsidR="00C209DE" w:rsidRPr="00106AAF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http://www.consultant.ru/document/cons_doc_LAW_33773/</w:t>
              </w:r>
            </w:hyperlink>
          </w:p>
          <w:p w:rsidR="00C209DE" w:rsidRPr="00106AAF" w:rsidRDefault="00C209DE" w:rsidP="00106AAF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  <w:p w:rsidR="00C209DE" w:rsidRPr="00106AAF" w:rsidRDefault="00C209DE" w:rsidP="00106AAF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  <w:p w:rsidR="00C209DE" w:rsidRPr="00106AAF" w:rsidRDefault="00C209DE" w:rsidP="00106AAF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57" w:rsidRDefault="000F1457" w:rsidP="000F1457">
            <w:pPr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Граждане,</w:t>
            </w:r>
          </w:p>
          <w:p w:rsidR="000F1457" w:rsidRDefault="000F1457" w:rsidP="000F1457">
            <w:pPr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индивидуальные предприниматели, юридические лица,</w:t>
            </w:r>
          </w:p>
          <w:p w:rsidR="000F1457" w:rsidRDefault="000F1457" w:rsidP="000F1457">
            <w:pPr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органы государственной власти, органы местного самоуправления</w:t>
            </w:r>
          </w:p>
          <w:p w:rsidR="00C209DE" w:rsidRDefault="00C209DE">
            <w:pPr>
              <w:adjustRightInd w:val="0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06AAF" w:rsidRDefault="002759DC">
            <w:pPr>
              <w:adjustRightInd w:val="0"/>
              <w:rPr>
                <w:sz w:val="24"/>
                <w:szCs w:val="24"/>
                <w:lang w:eastAsia="en-US"/>
              </w:rPr>
            </w:pPr>
            <w:hyperlink r:id="rId11" w:history="1">
              <w:r w:rsidR="00C209DE" w:rsidRPr="00106AAF">
                <w:rPr>
                  <w:color w:val="0000FF"/>
                  <w:sz w:val="24"/>
                  <w:szCs w:val="24"/>
                  <w:lang w:eastAsia="en-US"/>
                </w:rPr>
                <w:t>пункт 2, 3  статьи 7</w:t>
              </w:r>
            </w:hyperlink>
          </w:p>
          <w:p w:rsidR="00C209DE" w:rsidRPr="00106AAF" w:rsidRDefault="002759DC">
            <w:pPr>
              <w:adjustRightInd w:val="0"/>
              <w:rPr>
                <w:sz w:val="24"/>
                <w:szCs w:val="24"/>
                <w:lang w:eastAsia="en-US"/>
              </w:rPr>
            </w:pPr>
            <w:hyperlink r:id="rId12" w:history="1">
              <w:r w:rsidR="00C209DE" w:rsidRPr="00106AAF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http://www.consultant.ru/document/cons_doc_LAW_33773/368cb949273de5fecbcf2586fbf84ef05bd1a781/</w:t>
              </w:r>
            </w:hyperlink>
          </w:p>
          <w:p w:rsidR="00C209DE" w:rsidRPr="00106AAF" w:rsidRDefault="00C209DE">
            <w:pPr>
              <w:adjustRightInd w:val="0"/>
              <w:rPr>
                <w:sz w:val="24"/>
                <w:szCs w:val="24"/>
                <w:lang w:eastAsia="en-US"/>
              </w:rPr>
            </w:pPr>
          </w:p>
          <w:p w:rsidR="00C209DE" w:rsidRPr="00106AAF" w:rsidRDefault="002759DC">
            <w:pPr>
              <w:adjustRightInd w:val="0"/>
              <w:rPr>
                <w:color w:val="0000FF"/>
                <w:sz w:val="24"/>
                <w:szCs w:val="24"/>
                <w:lang w:eastAsia="en-US"/>
              </w:rPr>
            </w:pPr>
            <w:hyperlink r:id="rId13" w:history="1">
              <w:r w:rsidR="00C209DE" w:rsidRPr="00106AAF">
                <w:rPr>
                  <w:color w:val="0000FF"/>
                  <w:sz w:val="24"/>
                  <w:szCs w:val="24"/>
                  <w:lang w:eastAsia="en-US"/>
                </w:rPr>
                <w:t>пункт 1 статьи 25</w:t>
              </w:r>
            </w:hyperlink>
          </w:p>
          <w:p w:rsidR="00C209DE" w:rsidRPr="00106AAF" w:rsidRDefault="002759DC">
            <w:pPr>
              <w:adjustRightInd w:val="0"/>
              <w:rPr>
                <w:color w:val="FF0000"/>
                <w:sz w:val="24"/>
                <w:szCs w:val="24"/>
                <w:u w:val="single"/>
                <w:lang w:eastAsia="en-US"/>
              </w:rPr>
            </w:pPr>
            <w:hyperlink r:id="rId14" w:history="1">
              <w:r w:rsidR="00C209DE" w:rsidRPr="00106AAF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http://www.consultant.ru/document/cons_doc_LAW_33773/97473c21e38de6c738fe85cbe19390d58a3beecf/</w:t>
              </w:r>
            </w:hyperlink>
          </w:p>
          <w:p w:rsidR="00C209DE" w:rsidRPr="00106AAF" w:rsidRDefault="00C209DE">
            <w:pPr>
              <w:adjustRightInd w:val="0"/>
              <w:rPr>
                <w:color w:val="FF0000"/>
                <w:sz w:val="24"/>
                <w:szCs w:val="24"/>
                <w:lang w:eastAsia="en-US"/>
              </w:rPr>
            </w:pPr>
          </w:p>
          <w:p w:rsidR="00C209DE" w:rsidRPr="00106AAF" w:rsidRDefault="002759DC">
            <w:pPr>
              <w:adjustRightInd w:val="0"/>
              <w:rPr>
                <w:color w:val="0000FF"/>
                <w:sz w:val="24"/>
                <w:szCs w:val="24"/>
                <w:lang w:eastAsia="en-US"/>
              </w:rPr>
            </w:pPr>
            <w:hyperlink r:id="rId15" w:history="1">
              <w:r w:rsidR="00C209DE" w:rsidRPr="00106AAF">
                <w:rPr>
                  <w:color w:val="0000FF"/>
                  <w:sz w:val="24"/>
                  <w:szCs w:val="24"/>
                  <w:lang w:eastAsia="en-US"/>
                </w:rPr>
                <w:t>пункт 1 статьи 26</w:t>
              </w:r>
            </w:hyperlink>
          </w:p>
          <w:p w:rsidR="00C209DE" w:rsidRPr="00106AAF" w:rsidRDefault="002759DC">
            <w:pPr>
              <w:adjustRightInd w:val="0"/>
              <w:rPr>
                <w:color w:val="FF0000"/>
                <w:sz w:val="24"/>
                <w:szCs w:val="24"/>
                <w:lang w:eastAsia="en-US"/>
              </w:rPr>
            </w:pPr>
            <w:hyperlink r:id="rId16" w:history="1">
              <w:r w:rsidR="00C209DE" w:rsidRPr="00106AAF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http://www.consultant.ru/document/cons_doc_LAW_33773/fb47d6f444776870686883b29294461c0c690112/</w:t>
              </w:r>
            </w:hyperlink>
          </w:p>
          <w:p w:rsidR="00C209DE" w:rsidRPr="00106AAF" w:rsidRDefault="00C209DE">
            <w:pPr>
              <w:adjustRightInd w:val="0"/>
              <w:rPr>
                <w:color w:val="FF0000"/>
                <w:sz w:val="24"/>
                <w:szCs w:val="24"/>
                <w:lang w:eastAsia="en-US"/>
              </w:rPr>
            </w:pPr>
          </w:p>
          <w:p w:rsidR="00C209DE" w:rsidRPr="00106AAF" w:rsidRDefault="002759DC">
            <w:pPr>
              <w:adjustRightInd w:val="0"/>
              <w:rPr>
                <w:color w:val="0000FF"/>
                <w:sz w:val="24"/>
                <w:szCs w:val="24"/>
                <w:lang w:eastAsia="en-US"/>
              </w:rPr>
            </w:pPr>
            <w:hyperlink r:id="rId17" w:history="1">
              <w:r w:rsidR="00C209DE" w:rsidRPr="00106AAF">
                <w:rPr>
                  <w:color w:val="0000FF"/>
                  <w:sz w:val="24"/>
                  <w:szCs w:val="24"/>
                  <w:lang w:eastAsia="en-US"/>
                </w:rPr>
                <w:t>статья 39.20</w:t>
              </w:r>
            </w:hyperlink>
          </w:p>
          <w:p w:rsidR="00C209DE" w:rsidRPr="00106AAF" w:rsidRDefault="002759DC">
            <w:pPr>
              <w:adjustRightInd w:val="0"/>
              <w:rPr>
                <w:color w:val="FF0000"/>
                <w:sz w:val="24"/>
                <w:szCs w:val="24"/>
                <w:lang w:eastAsia="en-US"/>
              </w:rPr>
            </w:pPr>
            <w:hyperlink r:id="rId18" w:history="1">
              <w:r w:rsidR="00C209DE" w:rsidRPr="00106AAF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http://www.consultant.ru/document/cons_doc_LAW_33773/a76b90b907f943dafd16eaf8780dc4297859938c/</w:t>
              </w:r>
            </w:hyperlink>
          </w:p>
          <w:p w:rsidR="00C209DE" w:rsidRPr="00106AAF" w:rsidRDefault="00C209DE">
            <w:pPr>
              <w:adjustRightInd w:val="0"/>
              <w:rPr>
                <w:color w:val="FF0000"/>
                <w:sz w:val="24"/>
                <w:szCs w:val="24"/>
                <w:lang w:eastAsia="en-US"/>
              </w:rPr>
            </w:pPr>
          </w:p>
          <w:p w:rsidR="00C209DE" w:rsidRPr="00106AAF" w:rsidRDefault="002759DC">
            <w:pPr>
              <w:adjustRightInd w:val="0"/>
              <w:rPr>
                <w:color w:val="0000FF"/>
                <w:sz w:val="24"/>
                <w:szCs w:val="24"/>
                <w:lang w:eastAsia="en-US"/>
              </w:rPr>
            </w:pPr>
            <w:hyperlink r:id="rId19" w:history="1">
              <w:r w:rsidR="00C209DE" w:rsidRPr="00106AAF">
                <w:rPr>
                  <w:color w:val="0000FF"/>
                  <w:sz w:val="24"/>
                  <w:szCs w:val="24"/>
                  <w:lang w:eastAsia="en-US"/>
                </w:rPr>
                <w:t>статья 39.33</w:t>
              </w:r>
            </w:hyperlink>
          </w:p>
          <w:p w:rsidR="00C209DE" w:rsidRPr="00106AAF" w:rsidRDefault="002759DC">
            <w:pPr>
              <w:adjustRightInd w:val="0"/>
              <w:rPr>
                <w:color w:val="FF0000"/>
                <w:sz w:val="24"/>
                <w:szCs w:val="24"/>
                <w:lang w:eastAsia="en-US"/>
              </w:rPr>
            </w:pPr>
            <w:hyperlink r:id="rId20" w:history="1">
              <w:r w:rsidR="00C209DE" w:rsidRPr="00106AAF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http://www.consultant.ru/document/cons_doc_LAW_33773/976d5a9d7fc233d1b4866ec7da34b691b336ad7e/</w:t>
              </w:r>
            </w:hyperlink>
          </w:p>
          <w:p w:rsidR="00C209DE" w:rsidRPr="00106AAF" w:rsidRDefault="00C209DE">
            <w:pPr>
              <w:adjustRightInd w:val="0"/>
              <w:rPr>
                <w:color w:val="FF0000"/>
                <w:sz w:val="24"/>
                <w:szCs w:val="24"/>
                <w:lang w:eastAsia="en-US"/>
              </w:rPr>
            </w:pPr>
          </w:p>
          <w:p w:rsidR="00C209DE" w:rsidRPr="00106AAF" w:rsidRDefault="002759DC">
            <w:pPr>
              <w:adjustRightInd w:val="0"/>
              <w:rPr>
                <w:color w:val="0000FF"/>
                <w:sz w:val="24"/>
                <w:szCs w:val="24"/>
                <w:lang w:eastAsia="en-US"/>
              </w:rPr>
            </w:pPr>
            <w:hyperlink r:id="rId21" w:history="1">
              <w:r w:rsidR="00C209DE" w:rsidRPr="00106AAF">
                <w:rPr>
                  <w:color w:val="0000FF"/>
                  <w:sz w:val="24"/>
                  <w:szCs w:val="24"/>
                  <w:lang w:eastAsia="en-US"/>
                </w:rPr>
                <w:t>статья 39.35</w:t>
              </w:r>
            </w:hyperlink>
          </w:p>
          <w:p w:rsidR="00C209DE" w:rsidRPr="00106AAF" w:rsidRDefault="002759DC">
            <w:pPr>
              <w:adjustRightInd w:val="0"/>
              <w:rPr>
                <w:color w:val="FF0000"/>
                <w:sz w:val="24"/>
                <w:szCs w:val="24"/>
                <w:lang w:eastAsia="en-US"/>
              </w:rPr>
            </w:pPr>
            <w:hyperlink r:id="rId22" w:history="1">
              <w:r w:rsidR="00C209DE" w:rsidRPr="00106AAF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http://www.consultant.ru/document/cons_doc_LAW_33773/fcebc3c3f4b9a0f93b1afb451c2a993893287694/</w:t>
              </w:r>
            </w:hyperlink>
          </w:p>
          <w:p w:rsidR="00C209DE" w:rsidRPr="00106AAF" w:rsidRDefault="00C209DE">
            <w:pPr>
              <w:adjustRightInd w:val="0"/>
              <w:rPr>
                <w:color w:val="FF0000"/>
                <w:sz w:val="24"/>
                <w:szCs w:val="24"/>
                <w:lang w:eastAsia="en-US"/>
              </w:rPr>
            </w:pPr>
          </w:p>
          <w:p w:rsidR="00C209DE" w:rsidRPr="00106AAF" w:rsidRDefault="002759DC">
            <w:pPr>
              <w:adjustRightInd w:val="0"/>
              <w:rPr>
                <w:color w:val="0000FF"/>
                <w:sz w:val="24"/>
                <w:szCs w:val="24"/>
                <w:lang w:eastAsia="en-US"/>
              </w:rPr>
            </w:pPr>
            <w:hyperlink r:id="rId23" w:history="1">
              <w:r w:rsidR="00C209DE" w:rsidRPr="00106AAF">
                <w:rPr>
                  <w:color w:val="0000FF"/>
                  <w:sz w:val="24"/>
                  <w:szCs w:val="24"/>
                  <w:lang w:eastAsia="en-US"/>
                </w:rPr>
                <w:t>статья 39.36</w:t>
              </w:r>
            </w:hyperlink>
            <w:r w:rsidR="00C209DE" w:rsidRPr="00106AAF">
              <w:rPr>
                <w:color w:val="0000FF"/>
                <w:sz w:val="24"/>
                <w:szCs w:val="24"/>
                <w:lang w:eastAsia="en-US"/>
              </w:rPr>
              <w:t>, 39.36-1</w:t>
            </w:r>
          </w:p>
          <w:p w:rsidR="00C209DE" w:rsidRPr="00106AAF" w:rsidRDefault="002759DC">
            <w:pPr>
              <w:adjustRightInd w:val="0"/>
              <w:rPr>
                <w:color w:val="FF0000"/>
                <w:sz w:val="24"/>
                <w:szCs w:val="24"/>
                <w:lang w:eastAsia="en-US"/>
              </w:rPr>
            </w:pPr>
            <w:hyperlink r:id="rId24" w:history="1">
              <w:r w:rsidR="00C209DE" w:rsidRPr="00106AAF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http://www.consultant.ru/document/cons_doc_LAW_33773/adbc49aaab552c55cb040636a29a905441cbe915/</w:t>
              </w:r>
            </w:hyperlink>
          </w:p>
          <w:p w:rsidR="00C209DE" w:rsidRPr="00106AAF" w:rsidRDefault="002759DC">
            <w:pPr>
              <w:adjustRightInd w:val="0"/>
              <w:rPr>
                <w:color w:val="0000FF"/>
                <w:sz w:val="24"/>
                <w:szCs w:val="24"/>
                <w:lang w:eastAsia="en-US"/>
              </w:rPr>
            </w:pPr>
            <w:hyperlink r:id="rId25" w:history="1">
              <w:r w:rsidR="00C209DE" w:rsidRPr="00106AAF">
                <w:rPr>
                  <w:color w:val="0000FF"/>
                  <w:sz w:val="24"/>
                  <w:szCs w:val="24"/>
                  <w:lang w:eastAsia="en-US"/>
                </w:rPr>
                <w:t>статья 42</w:t>
              </w:r>
            </w:hyperlink>
          </w:p>
          <w:p w:rsidR="00C209DE" w:rsidRPr="00106AAF" w:rsidRDefault="002759DC">
            <w:pPr>
              <w:adjustRightInd w:val="0"/>
              <w:rPr>
                <w:rStyle w:val="af"/>
                <w:sz w:val="24"/>
                <w:szCs w:val="24"/>
                <w:lang w:eastAsia="en-US"/>
              </w:rPr>
            </w:pPr>
            <w:hyperlink r:id="rId26" w:history="1">
              <w:r w:rsidR="00C209DE" w:rsidRPr="00106AAF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http://www.consultant.ru/document/cons_doc_LAW_33773/51d520c975d3bf8bdb9ec6970f385e5933d47950/</w:t>
              </w:r>
            </w:hyperlink>
          </w:p>
          <w:p w:rsidR="00C209DE" w:rsidRPr="00106AAF" w:rsidRDefault="00C209DE">
            <w:pPr>
              <w:adjustRightInd w:val="0"/>
              <w:rPr>
                <w:color w:val="FF0000"/>
                <w:sz w:val="24"/>
                <w:szCs w:val="24"/>
                <w:lang w:eastAsia="en-US"/>
              </w:rPr>
            </w:pPr>
          </w:p>
          <w:p w:rsidR="00C209DE" w:rsidRPr="00106AAF" w:rsidRDefault="002759DC">
            <w:pPr>
              <w:adjustRightInd w:val="0"/>
              <w:rPr>
                <w:color w:val="0000FF"/>
                <w:sz w:val="24"/>
                <w:szCs w:val="24"/>
                <w:lang w:eastAsia="en-US"/>
              </w:rPr>
            </w:pPr>
            <w:hyperlink r:id="rId27" w:history="1">
              <w:r w:rsidR="00C209DE" w:rsidRPr="00106AAF">
                <w:rPr>
                  <w:color w:val="0000FF"/>
                  <w:sz w:val="24"/>
                  <w:szCs w:val="24"/>
                  <w:lang w:eastAsia="en-US"/>
                </w:rPr>
                <w:t>пункты 1</w:t>
              </w:r>
            </w:hyperlink>
            <w:r w:rsidR="00C209DE" w:rsidRPr="00106AAF">
              <w:rPr>
                <w:color w:val="0000FF"/>
                <w:sz w:val="24"/>
                <w:szCs w:val="24"/>
                <w:lang w:eastAsia="en-US"/>
              </w:rPr>
              <w:t xml:space="preserve">, </w:t>
            </w:r>
            <w:hyperlink r:id="rId28" w:history="1">
              <w:r w:rsidR="00C209DE" w:rsidRPr="00106AAF">
                <w:rPr>
                  <w:color w:val="0000FF"/>
                  <w:sz w:val="24"/>
                  <w:szCs w:val="24"/>
                  <w:lang w:eastAsia="en-US"/>
                </w:rPr>
                <w:t>2 статьи 56</w:t>
              </w:r>
            </w:hyperlink>
          </w:p>
          <w:p w:rsidR="00C209DE" w:rsidRPr="00106AAF" w:rsidRDefault="002759DC">
            <w:pPr>
              <w:adjustRightInd w:val="0"/>
              <w:rPr>
                <w:rStyle w:val="af"/>
                <w:sz w:val="24"/>
                <w:szCs w:val="24"/>
                <w:lang w:eastAsia="en-US"/>
              </w:rPr>
            </w:pPr>
            <w:hyperlink r:id="rId29" w:history="1">
              <w:r w:rsidR="00C209DE" w:rsidRPr="00106AAF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http://www.consultant.ru/document/cons_doc_LAW_33773/50be48f9f4b02e9d27511e0be03f24167b2f2e48/</w:t>
              </w:r>
            </w:hyperlink>
          </w:p>
          <w:p w:rsidR="00C209DE" w:rsidRPr="00106AAF" w:rsidRDefault="00C209DE">
            <w:pPr>
              <w:adjustRightInd w:val="0"/>
              <w:rPr>
                <w:color w:val="FF0000"/>
                <w:sz w:val="24"/>
                <w:szCs w:val="24"/>
                <w:lang w:eastAsia="en-US"/>
              </w:rPr>
            </w:pPr>
          </w:p>
          <w:p w:rsidR="00C209DE" w:rsidRPr="00106AAF" w:rsidRDefault="002759DC" w:rsidP="006F66F7">
            <w:pPr>
              <w:adjustRightInd w:val="0"/>
              <w:rPr>
                <w:color w:val="0000FF"/>
                <w:sz w:val="24"/>
                <w:szCs w:val="24"/>
                <w:lang w:eastAsia="en-US"/>
              </w:rPr>
            </w:pPr>
            <w:hyperlink r:id="rId30" w:history="1">
              <w:r w:rsidR="00C209DE" w:rsidRPr="00106AAF">
                <w:rPr>
                  <w:color w:val="0000FF"/>
                  <w:sz w:val="24"/>
                  <w:szCs w:val="24"/>
                  <w:lang w:eastAsia="en-US"/>
                </w:rPr>
                <w:t>статья 78</w:t>
              </w:r>
            </w:hyperlink>
          </w:p>
          <w:p w:rsidR="00C209DE" w:rsidRPr="00106AAF" w:rsidRDefault="002759DC" w:rsidP="00106AAF">
            <w:pPr>
              <w:adjustRightInd w:val="0"/>
              <w:rPr>
                <w:rStyle w:val="af"/>
                <w:sz w:val="24"/>
                <w:szCs w:val="24"/>
              </w:rPr>
            </w:pPr>
            <w:hyperlink r:id="rId31" w:history="1">
              <w:r w:rsidR="00C209DE" w:rsidRPr="00106AAF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http://www.consultant.ru/document/cons_doc_LAW_33773/d551967dd11198962ea685570e278e01176e6a7f/</w:t>
              </w:r>
            </w:hyperlink>
          </w:p>
          <w:p w:rsidR="00C209DE" w:rsidRPr="00106AAF" w:rsidRDefault="00C209DE">
            <w:pPr>
              <w:adjustRightInd w:val="0"/>
              <w:jc w:val="both"/>
              <w:rPr>
                <w:color w:val="FF0000"/>
                <w:sz w:val="24"/>
                <w:szCs w:val="24"/>
                <w:u w:val="single"/>
                <w:lang w:eastAsia="en-US"/>
              </w:rPr>
            </w:pPr>
          </w:p>
          <w:p w:rsidR="00C209DE" w:rsidRPr="00106AAF" w:rsidRDefault="00C209DE" w:rsidP="006F66F7">
            <w:pPr>
              <w:adjustRightInd w:val="0"/>
              <w:rPr>
                <w:color w:val="0000FF"/>
                <w:sz w:val="24"/>
                <w:szCs w:val="24"/>
                <w:lang w:eastAsia="en-US"/>
              </w:rPr>
            </w:pPr>
            <w:r w:rsidRPr="00106AAF">
              <w:rPr>
                <w:color w:val="0000FF"/>
                <w:sz w:val="24"/>
                <w:szCs w:val="24"/>
                <w:lang w:eastAsia="en-US"/>
              </w:rPr>
              <w:t>статья 83</w:t>
            </w:r>
          </w:p>
          <w:p w:rsidR="00C209DE" w:rsidRPr="00106AAF" w:rsidRDefault="002759DC">
            <w:pPr>
              <w:adjustRightInd w:val="0"/>
              <w:jc w:val="both"/>
              <w:rPr>
                <w:color w:val="FF0000"/>
                <w:sz w:val="24"/>
                <w:szCs w:val="24"/>
                <w:lang w:eastAsia="en-US"/>
              </w:rPr>
            </w:pPr>
            <w:hyperlink r:id="rId32" w:history="1">
              <w:r w:rsidR="00C209DE" w:rsidRPr="00106AAF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http://www.consultant.ru/document/cons_doc_LAW_33773/f8352cc9588bf3e40931a5fd5fa6c2f219470405/</w:t>
              </w:r>
            </w:hyperlink>
          </w:p>
          <w:p w:rsidR="00C209DE" w:rsidRPr="00106AAF" w:rsidRDefault="00C209DE">
            <w:pPr>
              <w:adjustRightInd w:val="0"/>
              <w:rPr>
                <w:color w:val="FF0000"/>
                <w:sz w:val="24"/>
                <w:szCs w:val="24"/>
                <w:lang w:eastAsia="en-US"/>
              </w:rPr>
            </w:pPr>
          </w:p>
          <w:p w:rsidR="00C209DE" w:rsidRPr="00106AAF" w:rsidRDefault="002759DC" w:rsidP="009D19F3">
            <w:pPr>
              <w:adjustRightInd w:val="0"/>
              <w:rPr>
                <w:color w:val="0000FF"/>
                <w:sz w:val="24"/>
                <w:szCs w:val="24"/>
                <w:lang w:eastAsia="en-US"/>
              </w:rPr>
            </w:pPr>
            <w:hyperlink r:id="rId33" w:history="1">
              <w:r w:rsidR="00C209DE" w:rsidRPr="00106AAF">
                <w:rPr>
                  <w:color w:val="0000FF"/>
                  <w:sz w:val="24"/>
                  <w:szCs w:val="24"/>
                  <w:lang w:eastAsia="en-US"/>
                </w:rPr>
                <w:t>статья 88</w:t>
              </w:r>
            </w:hyperlink>
          </w:p>
          <w:p w:rsidR="00C209DE" w:rsidRPr="00106AAF" w:rsidRDefault="002759DC" w:rsidP="009D19F3">
            <w:pPr>
              <w:adjustRightInd w:val="0"/>
              <w:rPr>
                <w:rStyle w:val="af"/>
                <w:sz w:val="24"/>
                <w:szCs w:val="24"/>
              </w:rPr>
            </w:pPr>
            <w:hyperlink r:id="rId34" w:history="1">
              <w:r w:rsidR="00C209DE" w:rsidRPr="00106AAF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http://www.consultant.ru/document/cons_doc_LAW_33773/f44db008ca1cdc2e02c249d14495a6432902cfb0/</w:t>
              </w:r>
            </w:hyperlink>
          </w:p>
          <w:p w:rsidR="00C209DE" w:rsidRPr="00106AAF" w:rsidRDefault="00C209DE" w:rsidP="009D19F3">
            <w:pPr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09DE" w:rsidRPr="00106AAF" w:rsidRDefault="00C209DE" w:rsidP="00106AAF">
            <w:pPr>
              <w:adjustRightInd w:val="0"/>
              <w:jc w:val="center"/>
              <w:rPr>
                <w:sz w:val="24"/>
                <w:szCs w:val="24"/>
              </w:rPr>
            </w:pPr>
            <w:r w:rsidRPr="00106AAF">
              <w:rPr>
                <w:sz w:val="24"/>
                <w:szCs w:val="24"/>
              </w:rPr>
              <w:lastRenderedPageBreak/>
              <w:t xml:space="preserve">статья 7.1 Кодекса Российской Федерации об административных правонарушениях </w:t>
            </w:r>
            <w:hyperlink r:id="rId35" w:history="1">
              <w:r w:rsidRPr="00106AAF">
                <w:rPr>
                  <w:rStyle w:val="af"/>
                  <w:sz w:val="24"/>
                  <w:szCs w:val="24"/>
                </w:rPr>
                <w:t>http://www.consultant.ru/document/cons_doc_LAW_34661/fa8c874c78243c6562521b78a4fd9ad28888acdc/</w:t>
              </w:r>
            </w:hyperlink>
          </w:p>
          <w:p w:rsidR="00C209DE" w:rsidRPr="00106AAF" w:rsidRDefault="00C209DE" w:rsidP="00106AAF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C209DE" w:rsidRPr="00106AAF" w:rsidRDefault="00C209DE" w:rsidP="00106AAF">
            <w:pPr>
              <w:adjustRightInd w:val="0"/>
              <w:jc w:val="center"/>
              <w:rPr>
                <w:sz w:val="24"/>
                <w:szCs w:val="24"/>
              </w:rPr>
            </w:pPr>
            <w:r w:rsidRPr="00106AAF">
              <w:rPr>
                <w:sz w:val="24"/>
                <w:szCs w:val="24"/>
              </w:rPr>
              <w:t>части 1, 3 и 4 статьи 8.8 Кодекса Российской Федерации об административных правонарушениях</w:t>
            </w:r>
          </w:p>
          <w:p w:rsidR="00C209DE" w:rsidRPr="00106AAF" w:rsidRDefault="002759DC" w:rsidP="00106AAF">
            <w:pPr>
              <w:adjustRightInd w:val="0"/>
              <w:jc w:val="center"/>
              <w:rPr>
                <w:sz w:val="24"/>
                <w:szCs w:val="24"/>
              </w:rPr>
            </w:pPr>
            <w:hyperlink r:id="rId36" w:history="1">
              <w:r w:rsidR="00C209DE" w:rsidRPr="00106AAF">
                <w:rPr>
                  <w:rStyle w:val="af"/>
                  <w:sz w:val="24"/>
                  <w:szCs w:val="24"/>
                </w:rPr>
                <w:t>http://www.consultant.ru/document/cons_doc_LAW_34661/d4131daeffceff28e2dda2eba7105f88abc9e7e9/</w:t>
              </w:r>
            </w:hyperlink>
          </w:p>
          <w:p w:rsidR="00C209DE" w:rsidRPr="00106AAF" w:rsidRDefault="00C209DE" w:rsidP="00106AAF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09DE" w:rsidRPr="00106AAF" w:rsidTr="000F145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06AAF" w:rsidRDefault="00C209DE">
            <w:pPr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06AAF" w:rsidRDefault="00C209DE" w:rsidP="00106AAF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r w:rsidRPr="00106AAF">
              <w:rPr>
                <w:sz w:val="24"/>
                <w:szCs w:val="24"/>
                <w:lang w:eastAsia="en-US"/>
              </w:rPr>
              <w:t xml:space="preserve">Гражданский </w:t>
            </w:r>
            <w:hyperlink r:id="rId37" w:history="1">
              <w:r w:rsidRPr="00106AAF">
                <w:rPr>
                  <w:sz w:val="24"/>
                  <w:szCs w:val="24"/>
                  <w:lang w:eastAsia="en-US"/>
                </w:rPr>
                <w:t>кодекс</w:t>
              </w:r>
            </w:hyperlink>
            <w:r w:rsidRPr="00106AAF">
              <w:rPr>
                <w:sz w:val="24"/>
                <w:szCs w:val="24"/>
                <w:lang w:eastAsia="en-US"/>
              </w:rPr>
              <w:t xml:space="preserve"> Российской Федерации</w:t>
            </w:r>
            <w:r>
              <w:rPr>
                <w:sz w:val="24"/>
                <w:szCs w:val="24"/>
                <w:lang w:eastAsia="en-US"/>
              </w:rPr>
              <w:t xml:space="preserve">»                </w:t>
            </w:r>
            <w:r w:rsidRPr="00106AAF">
              <w:rPr>
                <w:sz w:val="24"/>
                <w:szCs w:val="24"/>
                <w:lang w:eastAsia="en-US"/>
              </w:rPr>
              <w:t xml:space="preserve"> от 30.11.1994 </w:t>
            </w:r>
            <w:r>
              <w:rPr>
                <w:sz w:val="24"/>
                <w:szCs w:val="24"/>
                <w:lang w:eastAsia="en-US"/>
              </w:rPr>
              <w:t xml:space="preserve">                  №</w:t>
            </w:r>
            <w:r w:rsidRPr="00106AAF">
              <w:rPr>
                <w:sz w:val="24"/>
                <w:szCs w:val="24"/>
                <w:lang w:eastAsia="en-US"/>
              </w:rPr>
              <w:t>51-ФЗ</w:t>
            </w:r>
          </w:p>
          <w:p w:rsidR="00C209DE" w:rsidRPr="00106AAF" w:rsidRDefault="00C209DE" w:rsidP="00106AAF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  <w:p w:rsidR="00C209DE" w:rsidRPr="00106AAF" w:rsidRDefault="002759DC" w:rsidP="00106AAF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hyperlink r:id="rId38" w:history="1">
              <w:r w:rsidR="00C209DE" w:rsidRPr="00BA39E1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http://www.consultant.ru/document/cons_doc_LAW_5142/0357f6ec88e3d6d7616956dbeb6b6a07e2b393dd/</w:t>
              </w:r>
            </w:hyperlink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57" w:rsidRDefault="000F1457" w:rsidP="000F1457">
            <w:pPr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Граждане,</w:t>
            </w:r>
          </w:p>
          <w:p w:rsidR="000F1457" w:rsidRDefault="000F1457" w:rsidP="000F1457">
            <w:pPr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индивидуальные предприниматели, юридические лица,</w:t>
            </w:r>
          </w:p>
          <w:p w:rsidR="000F1457" w:rsidRDefault="000F1457" w:rsidP="000F1457">
            <w:pPr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органы государственной власти, органы местного самоуправления</w:t>
            </w:r>
          </w:p>
          <w:p w:rsidR="00C209DE" w:rsidRDefault="00C209DE">
            <w:pPr>
              <w:adjustRightInd w:val="0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06AAF" w:rsidRDefault="002759DC">
            <w:pPr>
              <w:adjustRightInd w:val="0"/>
              <w:rPr>
                <w:sz w:val="24"/>
                <w:szCs w:val="24"/>
                <w:lang w:eastAsia="en-US"/>
              </w:rPr>
            </w:pPr>
            <w:hyperlink r:id="rId39" w:history="1">
              <w:r w:rsidR="00C209DE" w:rsidRPr="00106AAF">
                <w:rPr>
                  <w:color w:val="0000FF"/>
                  <w:sz w:val="24"/>
                  <w:szCs w:val="24"/>
                  <w:lang w:eastAsia="en-US"/>
                </w:rPr>
                <w:t>пункты 1</w:t>
              </w:r>
            </w:hyperlink>
            <w:r w:rsidR="00C209DE" w:rsidRPr="00106AAF">
              <w:rPr>
                <w:sz w:val="24"/>
                <w:szCs w:val="24"/>
                <w:lang w:eastAsia="en-US"/>
              </w:rPr>
              <w:t xml:space="preserve">, </w:t>
            </w:r>
            <w:hyperlink r:id="rId40" w:history="1">
              <w:r w:rsidR="00C209DE" w:rsidRPr="00106AAF">
                <w:rPr>
                  <w:color w:val="0000FF"/>
                  <w:sz w:val="24"/>
                  <w:szCs w:val="24"/>
                  <w:lang w:eastAsia="en-US"/>
                </w:rPr>
                <w:t>2 статьи 8.1</w:t>
              </w:r>
            </w:hyperlink>
          </w:p>
          <w:p w:rsidR="00C209DE" w:rsidRPr="00106AAF" w:rsidRDefault="002759DC">
            <w:pPr>
              <w:adjustRightInd w:val="0"/>
              <w:rPr>
                <w:sz w:val="24"/>
                <w:szCs w:val="24"/>
                <w:lang w:eastAsia="en-US"/>
              </w:rPr>
            </w:pPr>
            <w:hyperlink r:id="rId41" w:history="1">
              <w:r w:rsidR="00C209DE" w:rsidRPr="00106AAF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http://www.consultant.ru/document/cons_doc_LAW_5142/0357f6ec88e3d6d7616956dbeb6b6a07e2b393dd/</w:t>
              </w:r>
            </w:hyperlink>
          </w:p>
          <w:p w:rsidR="00C209DE" w:rsidRPr="00106AAF" w:rsidRDefault="00C209DE">
            <w:pPr>
              <w:adjustRightInd w:val="0"/>
              <w:rPr>
                <w:sz w:val="24"/>
                <w:szCs w:val="24"/>
                <w:lang w:eastAsia="en-US"/>
              </w:rPr>
            </w:pPr>
          </w:p>
          <w:p w:rsidR="00C209DE" w:rsidRPr="00106AAF" w:rsidRDefault="00C209DE">
            <w:pPr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06AAF" w:rsidRDefault="00C209DE" w:rsidP="00563A27">
            <w:pPr>
              <w:adjustRightInd w:val="0"/>
              <w:jc w:val="center"/>
              <w:rPr>
                <w:sz w:val="24"/>
                <w:szCs w:val="24"/>
              </w:rPr>
            </w:pPr>
            <w:r w:rsidRPr="00106AAF">
              <w:rPr>
                <w:sz w:val="24"/>
                <w:szCs w:val="24"/>
              </w:rPr>
              <w:t xml:space="preserve">статья 7.1 Кодекса Российской Федерации об административных правонарушениях </w:t>
            </w:r>
            <w:hyperlink r:id="rId42" w:history="1">
              <w:r w:rsidRPr="00106AAF">
                <w:rPr>
                  <w:rStyle w:val="af"/>
                  <w:sz w:val="24"/>
                  <w:szCs w:val="24"/>
                </w:rPr>
                <w:t>http://www.consultant.ru/document/cons_doc_LAW_34661/fa8c874c78243c6562521b78a4fd9ad28888acdc/</w:t>
              </w:r>
            </w:hyperlink>
          </w:p>
          <w:p w:rsidR="00C209DE" w:rsidRPr="00106AAF" w:rsidRDefault="00C209DE">
            <w:pPr>
              <w:adjustRightInd w:val="0"/>
              <w:rPr>
                <w:sz w:val="24"/>
                <w:szCs w:val="24"/>
              </w:rPr>
            </w:pPr>
          </w:p>
        </w:tc>
      </w:tr>
      <w:tr w:rsidR="00C209DE" w:rsidRPr="00106AAF" w:rsidTr="000F145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06AAF" w:rsidRDefault="00C209DE">
            <w:pPr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Default="00C209DE" w:rsidP="00563A27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106AAF">
              <w:rPr>
                <w:sz w:val="24"/>
                <w:szCs w:val="24"/>
                <w:lang w:eastAsia="en-US"/>
              </w:rPr>
              <w:t>Федеральный закон от 29.07.2017</w:t>
            </w:r>
          </w:p>
          <w:p w:rsidR="00C209DE" w:rsidRPr="00106AAF" w:rsidRDefault="00C209DE" w:rsidP="00563A27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  <w:r w:rsidRPr="00106AAF">
              <w:rPr>
                <w:sz w:val="24"/>
                <w:szCs w:val="24"/>
                <w:lang w:eastAsia="en-US"/>
              </w:rPr>
              <w:t>217-ФЗ</w:t>
            </w:r>
          </w:p>
          <w:p w:rsidR="00C209DE" w:rsidRDefault="00C209DE" w:rsidP="00563A27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r w:rsidRPr="00106AAF">
              <w:rPr>
                <w:sz w:val="24"/>
                <w:szCs w:val="24"/>
                <w:lang w:eastAsia="en-US"/>
              </w:rPr>
              <w:t xml:space="preserve">О ведении гражданами садоводства и </w:t>
            </w:r>
            <w:r w:rsidRPr="00106AAF">
              <w:rPr>
                <w:sz w:val="24"/>
                <w:szCs w:val="24"/>
                <w:lang w:eastAsia="en-US"/>
              </w:rPr>
              <w:lastRenderedPageBreak/>
              <w:t>огородничества для собственных нужд и о внесении изменений в отдельные законодательные акты Российской Федерации</w:t>
            </w:r>
            <w:r>
              <w:rPr>
                <w:sz w:val="24"/>
                <w:szCs w:val="24"/>
                <w:lang w:eastAsia="en-US"/>
              </w:rPr>
              <w:t>»</w:t>
            </w:r>
          </w:p>
          <w:p w:rsidR="00C209DE" w:rsidRPr="00106AAF" w:rsidRDefault="002759DC" w:rsidP="00563A27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hyperlink r:id="rId43" w:history="1">
              <w:r w:rsidR="00C209DE" w:rsidRPr="00BA39E1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http://www.consultant.ru/document/cons_doc_LAW_221173/</w:t>
              </w:r>
            </w:hyperlink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57" w:rsidRDefault="000F1457" w:rsidP="000F1457">
            <w:pPr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Граждане,</w:t>
            </w:r>
          </w:p>
          <w:p w:rsidR="000F1457" w:rsidRDefault="000F1457" w:rsidP="000F1457">
            <w:pPr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юридические лица</w:t>
            </w:r>
          </w:p>
          <w:p w:rsidR="00C209DE" w:rsidRDefault="00C209DE" w:rsidP="00131C6B">
            <w:pPr>
              <w:adjustRightInd w:val="0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06AAF" w:rsidRDefault="002759DC">
            <w:pPr>
              <w:adjustRightInd w:val="0"/>
              <w:rPr>
                <w:sz w:val="24"/>
                <w:szCs w:val="24"/>
                <w:lang w:eastAsia="en-US"/>
              </w:rPr>
            </w:pPr>
            <w:hyperlink r:id="rId44" w:history="1">
              <w:r w:rsidR="00C209DE" w:rsidRPr="00106AAF">
                <w:rPr>
                  <w:color w:val="0000FF"/>
                  <w:sz w:val="24"/>
                  <w:szCs w:val="24"/>
                  <w:lang w:eastAsia="en-US"/>
                </w:rPr>
                <w:t>статья 1</w:t>
              </w:r>
            </w:hyperlink>
            <w:r w:rsidR="00C209DE" w:rsidRPr="00106AAF">
              <w:rPr>
                <w:sz w:val="24"/>
                <w:szCs w:val="24"/>
                <w:lang w:eastAsia="en-US"/>
              </w:rPr>
              <w:t xml:space="preserve"> </w:t>
            </w:r>
          </w:p>
          <w:p w:rsidR="00C209DE" w:rsidRDefault="002759DC">
            <w:pPr>
              <w:adjustRightInd w:val="0"/>
              <w:rPr>
                <w:sz w:val="24"/>
                <w:szCs w:val="24"/>
                <w:lang w:eastAsia="en-US"/>
              </w:rPr>
            </w:pPr>
            <w:hyperlink r:id="rId45" w:history="1">
              <w:r w:rsidR="00C209DE" w:rsidRPr="00BA39E1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http://www.consultant.ru/document/cons_doc_LAW_221173/27f9ddea0cccf9a6b90bb2cb8b545d436f18157b/</w:t>
              </w:r>
            </w:hyperlink>
          </w:p>
          <w:p w:rsidR="00C209DE" w:rsidRPr="00106AAF" w:rsidRDefault="00C209DE">
            <w:pPr>
              <w:adjustRightInd w:val="0"/>
              <w:rPr>
                <w:sz w:val="24"/>
                <w:szCs w:val="24"/>
                <w:lang w:eastAsia="en-US"/>
              </w:rPr>
            </w:pPr>
          </w:p>
          <w:p w:rsidR="00C209DE" w:rsidRDefault="00C209DE">
            <w:pPr>
              <w:adjustRightInd w:val="0"/>
              <w:rPr>
                <w:color w:val="0000FF"/>
                <w:sz w:val="24"/>
                <w:szCs w:val="24"/>
                <w:lang w:eastAsia="en-US"/>
              </w:rPr>
            </w:pPr>
          </w:p>
          <w:p w:rsidR="00C209DE" w:rsidRPr="00563A27" w:rsidRDefault="00C209DE">
            <w:pPr>
              <w:adjustRightInd w:val="0"/>
              <w:rPr>
                <w:color w:val="0000FF"/>
                <w:sz w:val="24"/>
                <w:szCs w:val="24"/>
                <w:lang w:eastAsia="en-US"/>
              </w:rPr>
            </w:pPr>
            <w:r w:rsidRPr="00563A27">
              <w:rPr>
                <w:color w:val="0000FF"/>
                <w:sz w:val="24"/>
                <w:szCs w:val="24"/>
                <w:lang w:eastAsia="en-US"/>
              </w:rPr>
              <w:t>статья 11</w:t>
            </w:r>
          </w:p>
          <w:p w:rsidR="00C209DE" w:rsidRDefault="002759DC" w:rsidP="00563A27">
            <w:pPr>
              <w:adjustRightInd w:val="0"/>
              <w:rPr>
                <w:sz w:val="24"/>
                <w:szCs w:val="24"/>
                <w:lang w:eastAsia="en-US"/>
              </w:rPr>
            </w:pPr>
            <w:hyperlink r:id="rId46" w:history="1">
              <w:r w:rsidR="00C209DE" w:rsidRPr="00BA39E1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http://www.consultant.ru/document/cons_doc_LAW_221173/0c563da964d91c30560d93711b5bf7015d548d83/</w:t>
              </w:r>
            </w:hyperlink>
          </w:p>
          <w:p w:rsidR="00C209DE" w:rsidRPr="00106AAF" w:rsidRDefault="00C209DE" w:rsidP="00563A27">
            <w:pPr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06AAF" w:rsidRDefault="00C209DE" w:rsidP="00563A27">
            <w:pPr>
              <w:adjustRightInd w:val="0"/>
              <w:jc w:val="center"/>
              <w:rPr>
                <w:sz w:val="24"/>
                <w:szCs w:val="24"/>
              </w:rPr>
            </w:pPr>
            <w:r w:rsidRPr="00106AAF">
              <w:rPr>
                <w:sz w:val="24"/>
                <w:szCs w:val="24"/>
              </w:rPr>
              <w:lastRenderedPageBreak/>
              <w:t xml:space="preserve">статья 7.1 Кодекса Российской Федерации об административных правонарушениях </w:t>
            </w:r>
            <w:hyperlink r:id="rId47" w:history="1">
              <w:r w:rsidRPr="00106AAF">
                <w:rPr>
                  <w:rStyle w:val="af"/>
                  <w:sz w:val="24"/>
                  <w:szCs w:val="24"/>
                </w:rPr>
                <w:t>http://www.consultant.ru/document/cons_doc_LAW_34661/fa8c87</w:t>
              </w:r>
              <w:r w:rsidRPr="00106AAF">
                <w:rPr>
                  <w:rStyle w:val="af"/>
                  <w:sz w:val="24"/>
                  <w:szCs w:val="24"/>
                </w:rPr>
                <w:lastRenderedPageBreak/>
                <w:t>4c78243c6562521b78a4fd9ad28888acdc/</w:t>
              </w:r>
            </w:hyperlink>
          </w:p>
          <w:p w:rsidR="00C209DE" w:rsidRPr="00106AAF" w:rsidRDefault="00C209DE" w:rsidP="00563A27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C209DE" w:rsidRPr="00106AAF" w:rsidRDefault="00C209DE" w:rsidP="00563A27">
            <w:pPr>
              <w:adjustRightInd w:val="0"/>
              <w:jc w:val="center"/>
              <w:rPr>
                <w:sz w:val="24"/>
                <w:szCs w:val="24"/>
              </w:rPr>
            </w:pPr>
            <w:r w:rsidRPr="00106AAF">
              <w:rPr>
                <w:sz w:val="24"/>
                <w:szCs w:val="24"/>
              </w:rPr>
              <w:t>части 1, 3 и 4 статьи 8.8 Кодекса Российской Федерации об административных правонарушениях</w:t>
            </w:r>
          </w:p>
          <w:p w:rsidR="00C209DE" w:rsidRPr="00106AAF" w:rsidRDefault="002759DC" w:rsidP="00563A27">
            <w:pPr>
              <w:adjustRightInd w:val="0"/>
              <w:jc w:val="center"/>
              <w:rPr>
                <w:sz w:val="24"/>
                <w:szCs w:val="24"/>
              </w:rPr>
            </w:pPr>
            <w:hyperlink r:id="rId48" w:history="1">
              <w:r w:rsidR="00C209DE" w:rsidRPr="00106AAF">
                <w:rPr>
                  <w:rStyle w:val="af"/>
                  <w:sz w:val="24"/>
                  <w:szCs w:val="24"/>
                </w:rPr>
                <w:t>http://www.consultant.ru/document/cons_doc_LAW_34661/d4131daeffceff28e2dda2eba7105f88abc9e7e9/</w:t>
              </w:r>
            </w:hyperlink>
          </w:p>
          <w:p w:rsidR="00C209DE" w:rsidRPr="00106AAF" w:rsidRDefault="00C209DE">
            <w:pPr>
              <w:adjustRightInd w:val="0"/>
              <w:rPr>
                <w:sz w:val="24"/>
                <w:szCs w:val="24"/>
              </w:rPr>
            </w:pPr>
          </w:p>
        </w:tc>
      </w:tr>
      <w:tr w:rsidR="00C209DE" w:rsidRPr="00106AAF" w:rsidTr="000F145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06AAF" w:rsidRDefault="00C209DE">
            <w:pPr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Default="00C209DE" w:rsidP="00B63E04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563A27">
              <w:rPr>
                <w:sz w:val="24"/>
                <w:szCs w:val="24"/>
                <w:lang w:eastAsia="en-US"/>
              </w:rPr>
              <w:t xml:space="preserve">Федеральный </w:t>
            </w:r>
            <w:hyperlink r:id="rId49" w:history="1">
              <w:r w:rsidRPr="00563A27">
                <w:rPr>
                  <w:sz w:val="24"/>
                  <w:szCs w:val="24"/>
                  <w:lang w:eastAsia="en-US"/>
                </w:rPr>
                <w:t>закон</w:t>
              </w:r>
            </w:hyperlink>
            <w:r w:rsidRPr="00106AAF">
              <w:rPr>
                <w:sz w:val="24"/>
                <w:szCs w:val="24"/>
                <w:lang w:eastAsia="en-US"/>
              </w:rPr>
              <w:t xml:space="preserve"> от 07.07.2003 </w:t>
            </w:r>
            <w:r>
              <w:rPr>
                <w:sz w:val="24"/>
                <w:szCs w:val="24"/>
                <w:lang w:eastAsia="en-US"/>
              </w:rPr>
              <w:t xml:space="preserve">                №</w:t>
            </w:r>
            <w:r w:rsidRPr="00106AAF">
              <w:rPr>
                <w:sz w:val="24"/>
                <w:szCs w:val="24"/>
                <w:lang w:eastAsia="en-US"/>
              </w:rPr>
              <w:t xml:space="preserve">112-ФЗ </w:t>
            </w:r>
            <w:r>
              <w:rPr>
                <w:sz w:val="24"/>
                <w:szCs w:val="24"/>
                <w:lang w:eastAsia="en-US"/>
              </w:rPr>
              <w:t xml:space="preserve">                              «</w:t>
            </w:r>
            <w:r w:rsidRPr="00106AAF">
              <w:rPr>
                <w:sz w:val="24"/>
                <w:szCs w:val="24"/>
                <w:lang w:eastAsia="en-US"/>
              </w:rPr>
              <w:t>О личном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106AAF">
              <w:rPr>
                <w:sz w:val="24"/>
                <w:szCs w:val="24"/>
                <w:lang w:eastAsia="en-US"/>
              </w:rPr>
              <w:t>подсобном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106AAF">
              <w:rPr>
                <w:sz w:val="24"/>
                <w:szCs w:val="24"/>
                <w:lang w:eastAsia="en-US"/>
              </w:rPr>
              <w:t>хозяйстве</w:t>
            </w:r>
            <w:r>
              <w:rPr>
                <w:sz w:val="24"/>
                <w:szCs w:val="24"/>
                <w:lang w:eastAsia="en-US"/>
              </w:rPr>
              <w:t>»</w:t>
            </w:r>
          </w:p>
          <w:p w:rsidR="00C209DE" w:rsidRPr="00106AAF" w:rsidRDefault="002759DC" w:rsidP="00B63E04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hyperlink r:id="rId50" w:anchor="/document/12131702/paragraph/9836/doclist/2008/showentries/0/highlight/112-%D1%84%D0%B7:1" w:history="1">
              <w:r w:rsidR="00C209DE" w:rsidRPr="00BA39E1">
                <w:rPr>
                  <w:rStyle w:val="af"/>
                  <w:sz w:val="24"/>
                  <w:szCs w:val="24"/>
                  <w:lang w:eastAsia="en-US"/>
                </w:rPr>
                <w:t>http://ivo.garant.ru/#/document/12131702/paragraph/9836/doclist/2008/showentries/0/highlight/112-%D1%84%D0%B7:1</w:t>
              </w:r>
            </w:hyperlink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57" w:rsidRDefault="000F1457" w:rsidP="000F1457">
            <w:pPr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Граждане</w:t>
            </w:r>
          </w:p>
          <w:p w:rsidR="00C209DE" w:rsidRDefault="00C209DE" w:rsidP="00131C6B">
            <w:pPr>
              <w:adjustRightInd w:val="0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06AAF" w:rsidRDefault="002759DC">
            <w:pPr>
              <w:adjustRightInd w:val="0"/>
              <w:rPr>
                <w:sz w:val="24"/>
                <w:szCs w:val="24"/>
                <w:lang w:eastAsia="en-US"/>
              </w:rPr>
            </w:pPr>
            <w:hyperlink r:id="rId51" w:history="1">
              <w:r w:rsidR="00C209DE" w:rsidRPr="00106AAF">
                <w:rPr>
                  <w:color w:val="0000FF"/>
                  <w:sz w:val="24"/>
                  <w:szCs w:val="24"/>
                  <w:lang w:eastAsia="en-US"/>
                </w:rPr>
                <w:t>пункт 1 статьи 2</w:t>
              </w:r>
            </w:hyperlink>
          </w:p>
          <w:p w:rsidR="00C209DE" w:rsidRPr="00106AAF" w:rsidRDefault="002759DC">
            <w:pPr>
              <w:adjustRightInd w:val="0"/>
              <w:rPr>
                <w:sz w:val="24"/>
                <w:szCs w:val="24"/>
                <w:lang w:eastAsia="en-US"/>
              </w:rPr>
            </w:pPr>
            <w:hyperlink r:id="rId52" w:history="1">
              <w:r w:rsidR="00C209DE" w:rsidRPr="00106AAF">
                <w:rPr>
                  <w:rStyle w:val="af"/>
                  <w:sz w:val="24"/>
                  <w:szCs w:val="24"/>
                  <w:lang w:eastAsia="en-US"/>
                </w:rPr>
                <w:t>http://base.garant.ru/12131702/741609f9002bd54a24e5c49cb5af953b/</w:t>
              </w:r>
            </w:hyperlink>
          </w:p>
          <w:p w:rsidR="00C209DE" w:rsidRPr="00106AAF" w:rsidRDefault="00C209DE">
            <w:pPr>
              <w:adjustRightInd w:val="0"/>
              <w:rPr>
                <w:sz w:val="24"/>
                <w:szCs w:val="24"/>
                <w:lang w:eastAsia="en-US"/>
              </w:rPr>
            </w:pPr>
          </w:p>
          <w:p w:rsidR="00C209DE" w:rsidRPr="00106AAF" w:rsidRDefault="002759DC">
            <w:pPr>
              <w:adjustRightInd w:val="0"/>
              <w:rPr>
                <w:sz w:val="24"/>
                <w:szCs w:val="24"/>
                <w:lang w:eastAsia="en-US"/>
              </w:rPr>
            </w:pPr>
            <w:hyperlink r:id="rId53" w:history="1">
              <w:r w:rsidR="00C209DE" w:rsidRPr="00106AAF">
                <w:rPr>
                  <w:color w:val="0000FF"/>
                  <w:sz w:val="24"/>
                  <w:szCs w:val="24"/>
                  <w:lang w:eastAsia="en-US"/>
                </w:rPr>
                <w:t>пункты 2</w:t>
              </w:r>
            </w:hyperlink>
            <w:r w:rsidR="00C209DE" w:rsidRPr="00106AAF">
              <w:rPr>
                <w:sz w:val="24"/>
                <w:szCs w:val="24"/>
                <w:lang w:eastAsia="en-US"/>
              </w:rPr>
              <w:t xml:space="preserve">, </w:t>
            </w:r>
            <w:hyperlink r:id="rId54" w:history="1">
              <w:r w:rsidR="00C209DE" w:rsidRPr="00106AAF">
                <w:rPr>
                  <w:color w:val="0000FF"/>
                  <w:sz w:val="24"/>
                  <w:szCs w:val="24"/>
                  <w:lang w:eastAsia="en-US"/>
                </w:rPr>
                <w:t>3 статьи 4</w:t>
              </w:r>
            </w:hyperlink>
          </w:p>
          <w:p w:rsidR="00C209DE" w:rsidRPr="00106AAF" w:rsidRDefault="002759DC">
            <w:pPr>
              <w:adjustRightInd w:val="0"/>
              <w:rPr>
                <w:sz w:val="24"/>
                <w:szCs w:val="24"/>
                <w:lang w:eastAsia="en-US"/>
              </w:rPr>
            </w:pPr>
            <w:hyperlink r:id="rId55" w:history="1">
              <w:r w:rsidR="00C209DE" w:rsidRPr="00106AAF">
                <w:rPr>
                  <w:rStyle w:val="af"/>
                  <w:sz w:val="24"/>
                  <w:szCs w:val="24"/>
                  <w:lang w:eastAsia="en-US"/>
                </w:rPr>
                <w:t>http://base.garant.ru/12131702/1b93c134b90c6071b4dc3f495464b753/</w:t>
              </w:r>
            </w:hyperlink>
          </w:p>
          <w:p w:rsidR="00C209DE" w:rsidRPr="00106AAF" w:rsidRDefault="00C209DE">
            <w:pPr>
              <w:adjustRightInd w:val="0"/>
              <w:rPr>
                <w:sz w:val="24"/>
                <w:szCs w:val="24"/>
                <w:lang w:eastAsia="en-US"/>
              </w:rPr>
            </w:pPr>
          </w:p>
          <w:p w:rsidR="00C209DE" w:rsidRPr="00106AAF" w:rsidRDefault="002759DC">
            <w:pPr>
              <w:adjustRightInd w:val="0"/>
              <w:rPr>
                <w:sz w:val="24"/>
                <w:szCs w:val="24"/>
                <w:lang w:eastAsia="en-US"/>
              </w:rPr>
            </w:pPr>
            <w:hyperlink r:id="rId56" w:history="1">
              <w:r w:rsidR="00C209DE" w:rsidRPr="00106AAF">
                <w:rPr>
                  <w:color w:val="0000FF"/>
                  <w:sz w:val="24"/>
                  <w:szCs w:val="24"/>
                  <w:lang w:eastAsia="en-US"/>
                </w:rPr>
                <w:t>статья 10</w:t>
              </w:r>
            </w:hyperlink>
          </w:p>
          <w:p w:rsidR="00C209DE" w:rsidRPr="00106AAF" w:rsidRDefault="002759DC">
            <w:pPr>
              <w:adjustRightInd w:val="0"/>
              <w:rPr>
                <w:sz w:val="24"/>
                <w:szCs w:val="24"/>
                <w:lang w:eastAsia="en-US"/>
              </w:rPr>
            </w:pPr>
            <w:hyperlink r:id="rId57" w:history="1">
              <w:r w:rsidR="00C209DE" w:rsidRPr="00106AAF">
                <w:rPr>
                  <w:rStyle w:val="af"/>
                  <w:sz w:val="24"/>
                  <w:szCs w:val="24"/>
                  <w:lang w:eastAsia="en-US"/>
                </w:rPr>
                <w:t>http://base.garant.ru/12131702/3d3a9e2eb4f30c73ea6671464e2a54b5/</w:t>
              </w:r>
            </w:hyperlink>
          </w:p>
          <w:p w:rsidR="00C209DE" w:rsidRPr="00106AAF" w:rsidRDefault="00C209DE">
            <w:pPr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06AAF" w:rsidRDefault="00C209DE" w:rsidP="00B63E04">
            <w:pPr>
              <w:adjustRightInd w:val="0"/>
              <w:jc w:val="center"/>
              <w:rPr>
                <w:sz w:val="24"/>
                <w:szCs w:val="24"/>
              </w:rPr>
            </w:pPr>
            <w:r w:rsidRPr="00106AAF">
              <w:rPr>
                <w:sz w:val="24"/>
                <w:szCs w:val="24"/>
              </w:rPr>
              <w:t xml:space="preserve">статья 7.1 Кодекса Российской Федерации об административных правонарушениях </w:t>
            </w:r>
            <w:hyperlink r:id="rId58" w:history="1">
              <w:r w:rsidRPr="00106AAF">
                <w:rPr>
                  <w:rStyle w:val="af"/>
                  <w:sz w:val="24"/>
                  <w:szCs w:val="24"/>
                </w:rPr>
                <w:t>http://www.consultant.ru/document/cons_doc_LAW_34661/fa8c874c78243c6562521b78a4fd9ad28888acdc/</w:t>
              </w:r>
            </w:hyperlink>
          </w:p>
          <w:p w:rsidR="00C209DE" w:rsidRPr="00106AAF" w:rsidRDefault="00C209DE" w:rsidP="00B63E04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C209DE" w:rsidRPr="00106AAF" w:rsidRDefault="00C209DE" w:rsidP="00B63E04">
            <w:pPr>
              <w:adjustRightInd w:val="0"/>
              <w:jc w:val="center"/>
              <w:rPr>
                <w:sz w:val="24"/>
                <w:szCs w:val="24"/>
              </w:rPr>
            </w:pPr>
            <w:r w:rsidRPr="00106AAF">
              <w:rPr>
                <w:sz w:val="24"/>
                <w:szCs w:val="24"/>
              </w:rPr>
              <w:t>части 1, 3 и 4 статьи 8.8 Кодекса Российской Федерации об административных правонарушениях</w:t>
            </w:r>
          </w:p>
          <w:p w:rsidR="00C209DE" w:rsidRPr="00106AAF" w:rsidRDefault="002759DC" w:rsidP="00B63E04">
            <w:pPr>
              <w:adjustRightInd w:val="0"/>
              <w:jc w:val="center"/>
              <w:rPr>
                <w:sz w:val="24"/>
                <w:szCs w:val="24"/>
              </w:rPr>
            </w:pPr>
            <w:hyperlink r:id="rId59" w:history="1">
              <w:r w:rsidR="00C209DE" w:rsidRPr="00106AAF">
                <w:rPr>
                  <w:rStyle w:val="af"/>
                  <w:sz w:val="24"/>
                  <w:szCs w:val="24"/>
                </w:rPr>
                <w:t>http://www.consultant.ru/document/cons_doc_LAW_34661/d4131daeffceff28e2dda2eba7105f88abc9e7e9/</w:t>
              </w:r>
            </w:hyperlink>
          </w:p>
        </w:tc>
      </w:tr>
      <w:tr w:rsidR="00C209DE" w:rsidRPr="00106AAF" w:rsidTr="000F145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Default="00C209DE">
            <w:pPr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A64B8" w:rsidRDefault="00C209DE" w:rsidP="001A64B8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1A64B8">
              <w:rPr>
                <w:sz w:val="24"/>
                <w:szCs w:val="24"/>
                <w:lang w:eastAsia="en-US"/>
              </w:rPr>
              <w:t xml:space="preserve">Федеральный закон от 11.06.2003 </w:t>
            </w:r>
            <w:r>
              <w:rPr>
                <w:sz w:val="24"/>
                <w:szCs w:val="24"/>
                <w:lang w:eastAsia="en-US"/>
              </w:rPr>
              <w:t xml:space="preserve">                 №</w:t>
            </w:r>
            <w:r w:rsidRPr="001A64B8">
              <w:rPr>
                <w:sz w:val="24"/>
                <w:szCs w:val="24"/>
                <w:lang w:eastAsia="en-US"/>
              </w:rPr>
              <w:t>74-ФЗ</w:t>
            </w:r>
          </w:p>
          <w:p w:rsidR="00C209DE" w:rsidRDefault="00C209DE" w:rsidP="001A64B8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r w:rsidRPr="001A64B8">
              <w:rPr>
                <w:sz w:val="24"/>
                <w:szCs w:val="24"/>
                <w:lang w:eastAsia="en-US"/>
              </w:rPr>
              <w:t xml:space="preserve">О крестьянском (фермерском) </w:t>
            </w:r>
            <w:r w:rsidRPr="001A64B8">
              <w:rPr>
                <w:sz w:val="24"/>
                <w:szCs w:val="24"/>
                <w:lang w:eastAsia="en-US"/>
              </w:rPr>
              <w:lastRenderedPageBreak/>
              <w:t>хозяйстве</w:t>
            </w:r>
            <w:r>
              <w:rPr>
                <w:sz w:val="24"/>
                <w:szCs w:val="24"/>
                <w:lang w:eastAsia="en-US"/>
              </w:rPr>
              <w:t>»</w:t>
            </w:r>
          </w:p>
          <w:p w:rsidR="00C209DE" w:rsidRPr="00563A27" w:rsidRDefault="002759DC" w:rsidP="001A64B8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hyperlink r:id="rId60" w:history="1">
              <w:r w:rsidR="00C209DE" w:rsidRPr="00BA39E1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http://www.consultant.ru/document/cons_doc_LAW_42662/</w:t>
              </w:r>
            </w:hyperlink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57" w:rsidRDefault="000F1457" w:rsidP="000F1457">
            <w:pPr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Граждане,</w:t>
            </w:r>
          </w:p>
          <w:p w:rsidR="00C209DE" w:rsidRPr="001A64B8" w:rsidRDefault="000F1457" w:rsidP="007B70B4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индивидуальные предприниматели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Default="00C209DE">
            <w:pPr>
              <w:adjustRightInd w:val="0"/>
              <w:rPr>
                <w:sz w:val="24"/>
                <w:szCs w:val="24"/>
              </w:rPr>
            </w:pPr>
            <w:r w:rsidRPr="001A64B8">
              <w:rPr>
                <w:sz w:val="24"/>
                <w:szCs w:val="24"/>
              </w:rPr>
              <w:t>пункты 6.1, 7 статьи 12</w:t>
            </w:r>
          </w:p>
          <w:p w:rsidR="00C209DE" w:rsidRDefault="002759DC">
            <w:pPr>
              <w:adjustRightInd w:val="0"/>
              <w:rPr>
                <w:sz w:val="24"/>
                <w:szCs w:val="24"/>
              </w:rPr>
            </w:pPr>
            <w:hyperlink r:id="rId61" w:history="1">
              <w:r w:rsidR="00C209DE" w:rsidRPr="00BA39E1">
                <w:rPr>
                  <w:rStyle w:val="af"/>
                  <w:sz w:val="24"/>
                  <w:szCs w:val="24"/>
                </w:rPr>
                <w:t>http://www.consultant.ru/document/cons_doc_LAW_42662/f33ff55abf4011538e2b2a597839f8d6b5ac491c/</w:t>
              </w:r>
            </w:hyperlink>
          </w:p>
          <w:p w:rsidR="00C209DE" w:rsidRPr="00106AAF" w:rsidRDefault="00C209DE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06AAF" w:rsidRDefault="00C209DE" w:rsidP="001A64B8">
            <w:pPr>
              <w:adjustRightInd w:val="0"/>
              <w:jc w:val="center"/>
              <w:rPr>
                <w:sz w:val="24"/>
                <w:szCs w:val="24"/>
              </w:rPr>
            </w:pPr>
            <w:r w:rsidRPr="00106AAF">
              <w:rPr>
                <w:sz w:val="24"/>
                <w:szCs w:val="24"/>
              </w:rPr>
              <w:t xml:space="preserve">статья 7.1 Кодекса Российской Федерации об административных правонарушениях </w:t>
            </w:r>
            <w:hyperlink r:id="rId62" w:history="1">
              <w:r w:rsidRPr="00106AAF">
                <w:rPr>
                  <w:rStyle w:val="af"/>
                  <w:sz w:val="24"/>
                  <w:szCs w:val="24"/>
                </w:rPr>
                <w:t>http://www.consultant.ru/docume</w:t>
              </w:r>
              <w:r w:rsidRPr="00106AAF">
                <w:rPr>
                  <w:rStyle w:val="af"/>
                  <w:sz w:val="24"/>
                  <w:szCs w:val="24"/>
                </w:rPr>
                <w:lastRenderedPageBreak/>
                <w:t>nt/cons_doc_LAW_34661/fa8c874c78243c6562521b78a4fd9ad28888acdc/</w:t>
              </w:r>
            </w:hyperlink>
          </w:p>
          <w:p w:rsidR="00C209DE" w:rsidRPr="00106AAF" w:rsidRDefault="00C209DE" w:rsidP="001A64B8">
            <w:pPr>
              <w:adjustRightInd w:val="0"/>
              <w:jc w:val="center"/>
              <w:rPr>
                <w:sz w:val="24"/>
                <w:szCs w:val="24"/>
              </w:rPr>
            </w:pPr>
          </w:p>
          <w:p w:rsidR="00C209DE" w:rsidRPr="00106AAF" w:rsidRDefault="00C209DE" w:rsidP="001A64B8">
            <w:pPr>
              <w:adjustRightInd w:val="0"/>
              <w:jc w:val="center"/>
              <w:rPr>
                <w:sz w:val="24"/>
                <w:szCs w:val="24"/>
              </w:rPr>
            </w:pPr>
            <w:r w:rsidRPr="00106AAF">
              <w:rPr>
                <w:sz w:val="24"/>
                <w:szCs w:val="24"/>
              </w:rPr>
              <w:t>части 1, 3 и 4 статьи 8.8 Кодекса Российской Федерации об административных правонарушениях</w:t>
            </w:r>
          </w:p>
          <w:p w:rsidR="00C209DE" w:rsidRPr="00106AAF" w:rsidRDefault="002759DC" w:rsidP="001A64B8">
            <w:pPr>
              <w:adjustRightInd w:val="0"/>
              <w:jc w:val="center"/>
              <w:rPr>
                <w:sz w:val="24"/>
                <w:szCs w:val="24"/>
              </w:rPr>
            </w:pPr>
            <w:hyperlink r:id="rId63" w:history="1">
              <w:r w:rsidR="00C209DE" w:rsidRPr="00106AAF">
                <w:rPr>
                  <w:rStyle w:val="af"/>
                  <w:sz w:val="24"/>
                  <w:szCs w:val="24"/>
                </w:rPr>
                <w:t>http://www.consultant.ru/document/cons_doc_LAW_34661/d4131daeffceff28e2dda2eba7105f88abc9e7e9/</w:t>
              </w:r>
            </w:hyperlink>
          </w:p>
        </w:tc>
      </w:tr>
      <w:tr w:rsidR="00C209DE" w:rsidRPr="00106AAF" w:rsidTr="000F145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06AAF" w:rsidRDefault="00C209DE">
            <w:pPr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B63E04" w:rsidRDefault="00C209DE" w:rsidP="00906DA1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B63E04">
              <w:rPr>
                <w:sz w:val="24"/>
                <w:szCs w:val="24"/>
                <w:lang w:eastAsia="en-US"/>
              </w:rPr>
              <w:t xml:space="preserve">Федеральный </w:t>
            </w:r>
            <w:hyperlink r:id="rId64" w:history="1">
              <w:r w:rsidRPr="00B63E04">
                <w:rPr>
                  <w:sz w:val="24"/>
                  <w:szCs w:val="24"/>
                  <w:lang w:eastAsia="en-US"/>
                </w:rPr>
                <w:t>закон</w:t>
              </w:r>
            </w:hyperlink>
            <w:r w:rsidRPr="00B63E04">
              <w:rPr>
                <w:sz w:val="24"/>
                <w:szCs w:val="24"/>
                <w:lang w:eastAsia="en-US"/>
              </w:rPr>
              <w:t xml:space="preserve"> от 21.12.2001 </w:t>
            </w:r>
            <w:r>
              <w:rPr>
                <w:sz w:val="24"/>
                <w:szCs w:val="24"/>
                <w:lang w:eastAsia="en-US"/>
              </w:rPr>
              <w:t xml:space="preserve">                 №</w:t>
            </w:r>
            <w:r w:rsidRPr="00B63E04">
              <w:rPr>
                <w:sz w:val="24"/>
                <w:szCs w:val="24"/>
                <w:lang w:eastAsia="en-US"/>
              </w:rPr>
              <w:t xml:space="preserve">178-ФЗ </w:t>
            </w:r>
            <w:r>
              <w:rPr>
                <w:sz w:val="24"/>
                <w:szCs w:val="24"/>
                <w:lang w:eastAsia="en-US"/>
              </w:rPr>
              <w:t xml:space="preserve">                              «</w:t>
            </w:r>
            <w:r w:rsidRPr="00B63E04">
              <w:rPr>
                <w:sz w:val="24"/>
                <w:szCs w:val="24"/>
                <w:lang w:eastAsia="en-US"/>
              </w:rPr>
              <w:t>О приватизации государственного и муниципального имущества</w:t>
            </w:r>
            <w:r>
              <w:rPr>
                <w:sz w:val="24"/>
                <w:szCs w:val="24"/>
                <w:lang w:eastAsia="en-US"/>
              </w:rPr>
              <w:t>»</w:t>
            </w:r>
          </w:p>
          <w:p w:rsidR="00C209DE" w:rsidRPr="00106AAF" w:rsidRDefault="00C209DE" w:rsidP="00906DA1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</w:p>
          <w:p w:rsidR="00C209DE" w:rsidRPr="00106AAF" w:rsidRDefault="002759DC" w:rsidP="00906DA1">
            <w:pPr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hyperlink r:id="rId65" w:history="1">
              <w:r w:rsidR="00C209DE" w:rsidRPr="00BA39E1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http://www.consultant.ru/document/cons_doc_LAW_35155/</w:t>
              </w:r>
            </w:hyperlink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457" w:rsidRDefault="000F1457" w:rsidP="000F1457">
            <w:pPr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Граждане,</w:t>
            </w:r>
          </w:p>
          <w:p w:rsidR="000F1457" w:rsidRDefault="000F1457" w:rsidP="000F1457">
            <w:pPr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индивидуальные предприниматели, юридические лица,</w:t>
            </w:r>
          </w:p>
          <w:p w:rsidR="000F1457" w:rsidRDefault="000F1457" w:rsidP="000F1457">
            <w:pPr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органы государственной власти, органы местного самоуправления</w:t>
            </w:r>
          </w:p>
          <w:p w:rsidR="00C209DE" w:rsidRDefault="00C209DE">
            <w:pPr>
              <w:adjustRightInd w:val="0"/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06AAF" w:rsidRDefault="002759DC">
            <w:pPr>
              <w:adjustRightInd w:val="0"/>
              <w:rPr>
                <w:sz w:val="24"/>
                <w:szCs w:val="24"/>
                <w:lang w:eastAsia="en-US"/>
              </w:rPr>
            </w:pPr>
            <w:hyperlink r:id="rId66" w:history="1">
              <w:r w:rsidR="00C209DE" w:rsidRPr="00106AAF">
                <w:rPr>
                  <w:color w:val="0000FF"/>
                  <w:sz w:val="24"/>
                  <w:szCs w:val="24"/>
                  <w:lang w:eastAsia="en-US"/>
                </w:rPr>
                <w:t>пункт 3 статьи 28</w:t>
              </w:r>
            </w:hyperlink>
          </w:p>
          <w:p w:rsidR="00C209DE" w:rsidRPr="00106AAF" w:rsidRDefault="002759DC">
            <w:pPr>
              <w:adjustRightInd w:val="0"/>
              <w:rPr>
                <w:sz w:val="24"/>
                <w:szCs w:val="24"/>
                <w:lang w:eastAsia="en-US"/>
              </w:rPr>
            </w:pPr>
            <w:hyperlink r:id="rId67" w:history="1">
              <w:r w:rsidR="00C209DE" w:rsidRPr="00106AAF">
                <w:rPr>
                  <w:rStyle w:val="af"/>
                  <w:sz w:val="24"/>
                  <w:szCs w:val="24"/>
                  <w:lang w:eastAsia="en-US"/>
                </w:rPr>
                <w:t>http://www.consultant.ru/document/cons_doc_LAW_35155/2843e8ab0473a13d71142f91ee037335dff3d884/</w:t>
              </w:r>
            </w:hyperlink>
          </w:p>
          <w:p w:rsidR="00C209DE" w:rsidRPr="00106AAF" w:rsidRDefault="00C209DE">
            <w:pPr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9DE" w:rsidRPr="00106AAF" w:rsidRDefault="00C209DE" w:rsidP="00906DA1">
            <w:pPr>
              <w:adjustRightInd w:val="0"/>
              <w:jc w:val="center"/>
              <w:rPr>
                <w:sz w:val="24"/>
                <w:szCs w:val="24"/>
              </w:rPr>
            </w:pPr>
            <w:r w:rsidRPr="00106AAF">
              <w:rPr>
                <w:sz w:val="24"/>
                <w:szCs w:val="24"/>
              </w:rPr>
              <w:t xml:space="preserve">статья 7.1 Кодекса Российской Федерации об административных правонарушениях </w:t>
            </w:r>
            <w:hyperlink r:id="rId68" w:history="1">
              <w:r w:rsidRPr="00106AAF">
                <w:rPr>
                  <w:rStyle w:val="af"/>
                  <w:sz w:val="24"/>
                  <w:szCs w:val="24"/>
                </w:rPr>
                <w:t>http://www.consultant.ru/document/cons_doc_LAW_34661/fa8c874c78243c6562521b78a4fd9ad28888acdc/</w:t>
              </w:r>
            </w:hyperlink>
          </w:p>
          <w:p w:rsidR="00C209DE" w:rsidRPr="00106AAF" w:rsidRDefault="00C209DE">
            <w:pPr>
              <w:adjustRightInd w:val="0"/>
              <w:rPr>
                <w:sz w:val="24"/>
                <w:szCs w:val="24"/>
              </w:rPr>
            </w:pPr>
          </w:p>
        </w:tc>
      </w:tr>
    </w:tbl>
    <w:p w:rsidR="005A2A8E" w:rsidRPr="00106AAF" w:rsidRDefault="005A2A8E">
      <w:pPr>
        <w:rPr>
          <w:sz w:val="24"/>
          <w:szCs w:val="24"/>
        </w:rPr>
      </w:pPr>
    </w:p>
    <w:sectPr w:rsidR="005A2A8E" w:rsidRPr="00106AAF" w:rsidSect="0052005E">
      <w:pgSz w:w="16838" w:h="11906" w:orient="landscape"/>
      <w:pgMar w:top="680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9DC" w:rsidRDefault="002759DC" w:rsidP="0052005E">
      <w:r>
        <w:separator/>
      </w:r>
    </w:p>
  </w:endnote>
  <w:endnote w:type="continuationSeparator" w:id="0">
    <w:p w:rsidR="002759DC" w:rsidRDefault="002759DC" w:rsidP="0052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9DC" w:rsidRDefault="002759DC" w:rsidP="0052005E">
      <w:r>
        <w:separator/>
      </w:r>
    </w:p>
  </w:footnote>
  <w:footnote w:type="continuationSeparator" w:id="0">
    <w:p w:rsidR="002759DC" w:rsidRDefault="002759DC" w:rsidP="00520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6E7"/>
    <w:rsid w:val="00065FFB"/>
    <w:rsid w:val="000F1457"/>
    <w:rsid w:val="00106AAF"/>
    <w:rsid w:val="00131C6B"/>
    <w:rsid w:val="00180F58"/>
    <w:rsid w:val="001A64B8"/>
    <w:rsid w:val="002759DC"/>
    <w:rsid w:val="00472F0A"/>
    <w:rsid w:val="0052005E"/>
    <w:rsid w:val="00563A27"/>
    <w:rsid w:val="005A2A8E"/>
    <w:rsid w:val="005C04AA"/>
    <w:rsid w:val="006F66F7"/>
    <w:rsid w:val="006F7FFA"/>
    <w:rsid w:val="007B70B4"/>
    <w:rsid w:val="007C65FF"/>
    <w:rsid w:val="00906DA1"/>
    <w:rsid w:val="00951777"/>
    <w:rsid w:val="009A1F9F"/>
    <w:rsid w:val="009D19F3"/>
    <w:rsid w:val="00A95F78"/>
    <w:rsid w:val="00B63E04"/>
    <w:rsid w:val="00B70602"/>
    <w:rsid w:val="00B77520"/>
    <w:rsid w:val="00BF7DFE"/>
    <w:rsid w:val="00C209DE"/>
    <w:rsid w:val="00D077E9"/>
    <w:rsid w:val="00E24B71"/>
    <w:rsid w:val="00E4607C"/>
    <w:rsid w:val="00E85E78"/>
    <w:rsid w:val="00E97649"/>
    <w:rsid w:val="00F06C36"/>
    <w:rsid w:val="00F23155"/>
    <w:rsid w:val="00F32890"/>
    <w:rsid w:val="00F4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20"/>
    <w:pPr>
      <w:autoSpaceDE w:val="0"/>
      <w:autoSpaceDN w:val="0"/>
    </w:pPr>
    <w:rPr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B77520"/>
    <w:pPr>
      <w:keepNext/>
      <w:outlineLvl w:val="0"/>
    </w:pPr>
    <w:rPr>
      <w:sz w:val="32"/>
      <w:szCs w:val="32"/>
    </w:rPr>
  </w:style>
  <w:style w:type="paragraph" w:styleId="2">
    <w:name w:val="heading 2"/>
    <w:aliases w:val="H2"/>
    <w:basedOn w:val="a"/>
    <w:next w:val="a"/>
    <w:link w:val="20"/>
    <w:qFormat/>
    <w:rsid w:val="00B77520"/>
    <w:pPr>
      <w:keepNext/>
      <w:outlineLvl w:val="1"/>
    </w:pPr>
    <w:rPr>
      <w:b/>
      <w:bCs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B77520"/>
    <w:pPr>
      <w:keepNext/>
      <w:outlineLvl w:val="2"/>
    </w:pPr>
    <w:rPr>
      <w:b/>
      <w:bCs/>
      <w:sz w:val="24"/>
      <w:szCs w:val="24"/>
      <w:lang w:eastAsia="en-US"/>
    </w:rPr>
  </w:style>
  <w:style w:type="paragraph" w:styleId="4">
    <w:name w:val="heading 4"/>
    <w:basedOn w:val="a"/>
    <w:next w:val="a"/>
    <w:link w:val="40"/>
    <w:qFormat/>
    <w:rsid w:val="00B77520"/>
    <w:pPr>
      <w:keepNext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B77520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B77520"/>
    <w:pPr>
      <w:keepNext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B77520"/>
    <w:pPr>
      <w:keepNext/>
      <w:jc w:val="center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B77520"/>
    <w:pPr>
      <w:keepNext/>
      <w:jc w:val="center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B77520"/>
    <w:pPr>
      <w:keepNext/>
      <w:jc w:val="center"/>
      <w:outlineLvl w:val="8"/>
    </w:pPr>
    <w:rPr>
      <w:b/>
      <w:bCs/>
      <w:sz w:val="36"/>
      <w:szCs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B77520"/>
    <w:rPr>
      <w:sz w:val="32"/>
      <w:szCs w:val="32"/>
      <w:lang w:eastAsia="ru-RU"/>
    </w:rPr>
  </w:style>
  <w:style w:type="character" w:customStyle="1" w:styleId="20">
    <w:name w:val="Заголовок 2 Знак"/>
    <w:aliases w:val="H2 Знак"/>
    <w:basedOn w:val="a0"/>
    <w:link w:val="2"/>
    <w:rsid w:val="00B77520"/>
    <w:rPr>
      <w:b/>
      <w:bCs/>
      <w:sz w:val="32"/>
      <w:szCs w:val="32"/>
      <w:lang w:eastAsia="ru-RU"/>
    </w:rPr>
  </w:style>
  <w:style w:type="character" w:customStyle="1" w:styleId="30">
    <w:name w:val="Заголовок 3 Знак"/>
    <w:aliases w:val="H3 Знак"/>
    <w:link w:val="3"/>
    <w:rsid w:val="00B77520"/>
    <w:rPr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B77520"/>
    <w:rPr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77520"/>
    <w:rPr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B77520"/>
    <w:rPr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77520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77520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77520"/>
    <w:rPr>
      <w:b/>
      <w:bCs/>
      <w:sz w:val="36"/>
      <w:szCs w:val="36"/>
      <w:u w:val="single"/>
      <w:lang w:eastAsia="ru-RU"/>
    </w:rPr>
  </w:style>
  <w:style w:type="paragraph" w:styleId="a3">
    <w:name w:val="caption"/>
    <w:basedOn w:val="a"/>
    <w:qFormat/>
    <w:rsid w:val="00B77520"/>
    <w:pPr>
      <w:autoSpaceDE/>
      <w:autoSpaceDN/>
      <w:jc w:val="center"/>
    </w:pPr>
    <w:rPr>
      <w:b/>
    </w:rPr>
  </w:style>
  <w:style w:type="paragraph" w:styleId="a4">
    <w:name w:val="Title"/>
    <w:basedOn w:val="a"/>
    <w:link w:val="a5"/>
    <w:qFormat/>
    <w:rsid w:val="00B77520"/>
    <w:pPr>
      <w:widowControl w:val="0"/>
      <w:jc w:val="center"/>
    </w:pPr>
    <w:rPr>
      <w:rFonts w:ascii="Arial Narrow" w:hAnsi="Arial Narrow"/>
      <w:b/>
      <w:bCs/>
      <w:sz w:val="36"/>
      <w:szCs w:val="36"/>
      <w:lang w:eastAsia="en-US"/>
    </w:rPr>
  </w:style>
  <w:style w:type="character" w:customStyle="1" w:styleId="a5">
    <w:name w:val="Название Знак"/>
    <w:link w:val="a4"/>
    <w:rsid w:val="00B77520"/>
    <w:rPr>
      <w:rFonts w:ascii="Arial Narrow" w:hAnsi="Arial Narrow"/>
      <w:b/>
      <w:bCs/>
      <w:sz w:val="36"/>
      <w:szCs w:val="36"/>
    </w:rPr>
  </w:style>
  <w:style w:type="paragraph" w:styleId="a6">
    <w:name w:val="Subtitle"/>
    <w:basedOn w:val="a"/>
    <w:link w:val="a7"/>
    <w:qFormat/>
    <w:rsid w:val="00B77520"/>
    <w:pPr>
      <w:autoSpaceDE/>
      <w:autoSpaceDN/>
      <w:jc w:val="center"/>
    </w:pPr>
    <w:rPr>
      <w:b/>
      <w:i/>
      <w:sz w:val="28"/>
    </w:rPr>
  </w:style>
  <w:style w:type="character" w:customStyle="1" w:styleId="a7">
    <w:name w:val="Подзаголовок Знак"/>
    <w:basedOn w:val="a0"/>
    <w:link w:val="a6"/>
    <w:rsid w:val="00B77520"/>
    <w:rPr>
      <w:b/>
      <w:i/>
      <w:sz w:val="28"/>
      <w:lang w:eastAsia="ru-RU"/>
    </w:rPr>
  </w:style>
  <w:style w:type="character" w:styleId="a8">
    <w:name w:val="Strong"/>
    <w:qFormat/>
    <w:rsid w:val="00B77520"/>
    <w:rPr>
      <w:b/>
      <w:bCs/>
    </w:rPr>
  </w:style>
  <w:style w:type="character" w:styleId="a9">
    <w:name w:val="Emphasis"/>
    <w:qFormat/>
    <w:rsid w:val="00B77520"/>
    <w:rPr>
      <w:i/>
      <w:iCs/>
    </w:rPr>
  </w:style>
  <w:style w:type="paragraph" w:styleId="aa">
    <w:name w:val="No Spacing"/>
    <w:link w:val="ab"/>
    <w:uiPriority w:val="1"/>
    <w:qFormat/>
    <w:rsid w:val="00B77520"/>
    <w:rPr>
      <w:rFonts w:ascii="Calibri" w:eastAsia="Calibri" w:hAnsi="Calibri"/>
      <w:sz w:val="22"/>
      <w:szCs w:val="22"/>
    </w:rPr>
  </w:style>
  <w:style w:type="character" w:customStyle="1" w:styleId="ab">
    <w:name w:val="Без интервала Знак"/>
    <w:link w:val="aa"/>
    <w:uiPriority w:val="1"/>
    <w:rsid w:val="00B77520"/>
    <w:rPr>
      <w:rFonts w:ascii="Calibri" w:eastAsia="Calibri" w:hAnsi="Calibri"/>
      <w:sz w:val="22"/>
      <w:szCs w:val="22"/>
    </w:rPr>
  </w:style>
  <w:style w:type="paragraph" w:styleId="ac">
    <w:name w:val="List Paragraph"/>
    <w:basedOn w:val="a"/>
    <w:uiPriority w:val="34"/>
    <w:qFormat/>
    <w:rsid w:val="00B77520"/>
    <w:pPr>
      <w:autoSpaceDE/>
      <w:autoSpaceDN/>
      <w:spacing w:after="200" w:line="276" w:lineRule="auto"/>
      <w:ind w:left="720"/>
      <w:contextualSpacing/>
      <w:jc w:val="both"/>
    </w:pPr>
    <w:rPr>
      <w:rFonts w:ascii="Calibri" w:eastAsia="Calibri" w:hAnsi="Calibri"/>
      <w:lang w:val="en-US" w:eastAsia="en-US" w:bidi="en-US"/>
    </w:rPr>
  </w:style>
  <w:style w:type="paragraph" w:styleId="ad">
    <w:name w:val="Balloon Text"/>
    <w:basedOn w:val="a"/>
    <w:link w:val="ae"/>
    <w:uiPriority w:val="99"/>
    <w:semiHidden/>
    <w:unhideWhenUsed/>
    <w:rsid w:val="00F466E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466E7"/>
    <w:rPr>
      <w:rFonts w:ascii="Tahoma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9D19F3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E4607C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52005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2005E"/>
    <w:rPr>
      <w:lang w:eastAsia="ru-RU"/>
    </w:rPr>
  </w:style>
  <w:style w:type="paragraph" w:styleId="af3">
    <w:name w:val="footer"/>
    <w:basedOn w:val="a"/>
    <w:link w:val="af4"/>
    <w:uiPriority w:val="99"/>
    <w:unhideWhenUsed/>
    <w:rsid w:val="0052005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52005E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520"/>
    <w:pPr>
      <w:autoSpaceDE w:val="0"/>
      <w:autoSpaceDN w:val="0"/>
    </w:pPr>
    <w:rPr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B77520"/>
    <w:pPr>
      <w:keepNext/>
      <w:outlineLvl w:val="0"/>
    </w:pPr>
    <w:rPr>
      <w:sz w:val="32"/>
      <w:szCs w:val="32"/>
    </w:rPr>
  </w:style>
  <w:style w:type="paragraph" w:styleId="2">
    <w:name w:val="heading 2"/>
    <w:aliases w:val="H2"/>
    <w:basedOn w:val="a"/>
    <w:next w:val="a"/>
    <w:link w:val="20"/>
    <w:qFormat/>
    <w:rsid w:val="00B77520"/>
    <w:pPr>
      <w:keepNext/>
      <w:outlineLvl w:val="1"/>
    </w:pPr>
    <w:rPr>
      <w:b/>
      <w:bCs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B77520"/>
    <w:pPr>
      <w:keepNext/>
      <w:outlineLvl w:val="2"/>
    </w:pPr>
    <w:rPr>
      <w:b/>
      <w:bCs/>
      <w:sz w:val="24"/>
      <w:szCs w:val="24"/>
      <w:lang w:eastAsia="en-US"/>
    </w:rPr>
  </w:style>
  <w:style w:type="paragraph" w:styleId="4">
    <w:name w:val="heading 4"/>
    <w:basedOn w:val="a"/>
    <w:next w:val="a"/>
    <w:link w:val="40"/>
    <w:qFormat/>
    <w:rsid w:val="00B77520"/>
    <w:pPr>
      <w:keepNext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B77520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B77520"/>
    <w:pPr>
      <w:keepNext/>
      <w:outlineLvl w:val="5"/>
    </w:pPr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B77520"/>
    <w:pPr>
      <w:keepNext/>
      <w:jc w:val="center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B77520"/>
    <w:pPr>
      <w:keepNext/>
      <w:jc w:val="center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B77520"/>
    <w:pPr>
      <w:keepNext/>
      <w:jc w:val="center"/>
      <w:outlineLvl w:val="8"/>
    </w:pPr>
    <w:rPr>
      <w:b/>
      <w:bCs/>
      <w:sz w:val="36"/>
      <w:szCs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B77520"/>
    <w:rPr>
      <w:sz w:val="32"/>
      <w:szCs w:val="32"/>
      <w:lang w:eastAsia="ru-RU"/>
    </w:rPr>
  </w:style>
  <w:style w:type="character" w:customStyle="1" w:styleId="20">
    <w:name w:val="Заголовок 2 Знак"/>
    <w:aliases w:val="H2 Знак"/>
    <w:basedOn w:val="a0"/>
    <w:link w:val="2"/>
    <w:rsid w:val="00B77520"/>
    <w:rPr>
      <w:b/>
      <w:bCs/>
      <w:sz w:val="32"/>
      <w:szCs w:val="32"/>
      <w:lang w:eastAsia="ru-RU"/>
    </w:rPr>
  </w:style>
  <w:style w:type="character" w:customStyle="1" w:styleId="30">
    <w:name w:val="Заголовок 3 Знак"/>
    <w:aliases w:val="H3 Знак"/>
    <w:link w:val="3"/>
    <w:rsid w:val="00B77520"/>
    <w:rPr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B77520"/>
    <w:rPr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77520"/>
    <w:rPr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B77520"/>
    <w:rPr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77520"/>
    <w:rPr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77520"/>
    <w:rPr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77520"/>
    <w:rPr>
      <w:b/>
      <w:bCs/>
      <w:sz w:val="36"/>
      <w:szCs w:val="36"/>
      <w:u w:val="single"/>
      <w:lang w:eastAsia="ru-RU"/>
    </w:rPr>
  </w:style>
  <w:style w:type="paragraph" w:styleId="a3">
    <w:name w:val="caption"/>
    <w:basedOn w:val="a"/>
    <w:qFormat/>
    <w:rsid w:val="00B77520"/>
    <w:pPr>
      <w:autoSpaceDE/>
      <w:autoSpaceDN/>
      <w:jc w:val="center"/>
    </w:pPr>
    <w:rPr>
      <w:b/>
    </w:rPr>
  </w:style>
  <w:style w:type="paragraph" w:styleId="a4">
    <w:name w:val="Title"/>
    <w:basedOn w:val="a"/>
    <w:link w:val="a5"/>
    <w:qFormat/>
    <w:rsid w:val="00B77520"/>
    <w:pPr>
      <w:widowControl w:val="0"/>
      <w:jc w:val="center"/>
    </w:pPr>
    <w:rPr>
      <w:rFonts w:ascii="Arial Narrow" w:hAnsi="Arial Narrow"/>
      <w:b/>
      <w:bCs/>
      <w:sz w:val="36"/>
      <w:szCs w:val="36"/>
      <w:lang w:eastAsia="en-US"/>
    </w:rPr>
  </w:style>
  <w:style w:type="character" w:customStyle="1" w:styleId="a5">
    <w:name w:val="Название Знак"/>
    <w:link w:val="a4"/>
    <w:rsid w:val="00B77520"/>
    <w:rPr>
      <w:rFonts w:ascii="Arial Narrow" w:hAnsi="Arial Narrow"/>
      <w:b/>
      <w:bCs/>
      <w:sz w:val="36"/>
      <w:szCs w:val="36"/>
    </w:rPr>
  </w:style>
  <w:style w:type="paragraph" w:styleId="a6">
    <w:name w:val="Subtitle"/>
    <w:basedOn w:val="a"/>
    <w:link w:val="a7"/>
    <w:qFormat/>
    <w:rsid w:val="00B77520"/>
    <w:pPr>
      <w:autoSpaceDE/>
      <w:autoSpaceDN/>
      <w:jc w:val="center"/>
    </w:pPr>
    <w:rPr>
      <w:b/>
      <w:i/>
      <w:sz w:val="28"/>
    </w:rPr>
  </w:style>
  <w:style w:type="character" w:customStyle="1" w:styleId="a7">
    <w:name w:val="Подзаголовок Знак"/>
    <w:basedOn w:val="a0"/>
    <w:link w:val="a6"/>
    <w:rsid w:val="00B77520"/>
    <w:rPr>
      <w:b/>
      <w:i/>
      <w:sz w:val="28"/>
      <w:lang w:eastAsia="ru-RU"/>
    </w:rPr>
  </w:style>
  <w:style w:type="character" w:styleId="a8">
    <w:name w:val="Strong"/>
    <w:qFormat/>
    <w:rsid w:val="00B77520"/>
    <w:rPr>
      <w:b/>
      <w:bCs/>
    </w:rPr>
  </w:style>
  <w:style w:type="character" w:styleId="a9">
    <w:name w:val="Emphasis"/>
    <w:qFormat/>
    <w:rsid w:val="00B77520"/>
    <w:rPr>
      <w:i/>
      <w:iCs/>
    </w:rPr>
  </w:style>
  <w:style w:type="paragraph" w:styleId="aa">
    <w:name w:val="No Spacing"/>
    <w:link w:val="ab"/>
    <w:uiPriority w:val="1"/>
    <w:qFormat/>
    <w:rsid w:val="00B77520"/>
    <w:rPr>
      <w:rFonts w:ascii="Calibri" w:eastAsia="Calibri" w:hAnsi="Calibri"/>
      <w:sz w:val="22"/>
      <w:szCs w:val="22"/>
    </w:rPr>
  </w:style>
  <w:style w:type="character" w:customStyle="1" w:styleId="ab">
    <w:name w:val="Без интервала Знак"/>
    <w:link w:val="aa"/>
    <w:uiPriority w:val="1"/>
    <w:rsid w:val="00B77520"/>
    <w:rPr>
      <w:rFonts w:ascii="Calibri" w:eastAsia="Calibri" w:hAnsi="Calibri"/>
      <w:sz w:val="22"/>
      <w:szCs w:val="22"/>
    </w:rPr>
  </w:style>
  <w:style w:type="paragraph" w:styleId="ac">
    <w:name w:val="List Paragraph"/>
    <w:basedOn w:val="a"/>
    <w:uiPriority w:val="34"/>
    <w:qFormat/>
    <w:rsid w:val="00B77520"/>
    <w:pPr>
      <w:autoSpaceDE/>
      <w:autoSpaceDN/>
      <w:spacing w:after="200" w:line="276" w:lineRule="auto"/>
      <w:ind w:left="720"/>
      <w:contextualSpacing/>
      <w:jc w:val="both"/>
    </w:pPr>
    <w:rPr>
      <w:rFonts w:ascii="Calibri" w:eastAsia="Calibri" w:hAnsi="Calibri"/>
      <w:lang w:val="en-US" w:eastAsia="en-US" w:bidi="en-US"/>
    </w:rPr>
  </w:style>
  <w:style w:type="paragraph" w:styleId="ad">
    <w:name w:val="Balloon Text"/>
    <w:basedOn w:val="a"/>
    <w:link w:val="ae"/>
    <w:uiPriority w:val="99"/>
    <w:semiHidden/>
    <w:unhideWhenUsed/>
    <w:rsid w:val="00F466E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466E7"/>
    <w:rPr>
      <w:rFonts w:ascii="Tahoma" w:hAnsi="Tahoma" w:cs="Tahoma"/>
      <w:sz w:val="16"/>
      <w:szCs w:val="16"/>
      <w:lang w:eastAsia="ru-RU"/>
    </w:rPr>
  </w:style>
  <w:style w:type="character" w:styleId="af">
    <w:name w:val="Hyperlink"/>
    <w:basedOn w:val="a0"/>
    <w:uiPriority w:val="99"/>
    <w:unhideWhenUsed/>
    <w:rsid w:val="009D19F3"/>
    <w:rPr>
      <w:color w:val="0000FF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E4607C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52005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2005E"/>
    <w:rPr>
      <w:lang w:eastAsia="ru-RU"/>
    </w:rPr>
  </w:style>
  <w:style w:type="paragraph" w:styleId="af3">
    <w:name w:val="footer"/>
    <w:basedOn w:val="a"/>
    <w:link w:val="af4"/>
    <w:uiPriority w:val="99"/>
    <w:unhideWhenUsed/>
    <w:rsid w:val="0052005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52005E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consultant.ru/document/cons_doc_LAW_33773/51d520c975d3bf8bdb9ec6970f385e5933d47950/" TargetMode="External"/><Relationship Id="rId21" Type="http://schemas.openxmlformats.org/officeDocument/2006/relationships/hyperlink" Target="consultantplus://offline/ref=4382DCC95115AB87CCB58FDD02133A72EE5F279C8A58E697D14E6B6E06C017234CEF88189693YFD8H" TargetMode="External"/><Relationship Id="rId42" Type="http://schemas.openxmlformats.org/officeDocument/2006/relationships/hyperlink" Target="http://www.consultant.ru/document/cons_doc_LAW_34661/fa8c874c78243c6562521b78a4fd9ad28888acdc/" TargetMode="External"/><Relationship Id="rId47" Type="http://schemas.openxmlformats.org/officeDocument/2006/relationships/hyperlink" Target="http://www.consultant.ru/document/cons_doc_LAW_34661/fa8c874c78243c6562521b78a4fd9ad28888acdc/" TargetMode="External"/><Relationship Id="rId63" Type="http://schemas.openxmlformats.org/officeDocument/2006/relationships/hyperlink" Target="http://www.consultant.ru/document/cons_doc_LAW_34661/d4131daeffceff28e2dda2eba7105f88abc9e7e9/" TargetMode="External"/><Relationship Id="rId68" Type="http://schemas.openxmlformats.org/officeDocument/2006/relationships/hyperlink" Target="http://www.consultant.ru/document/cons_doc_LAW_34661/fa8c874c78243c6562521b78a4fd9ad28888acdc/" TargetMode="Externa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33773/fb47d6f444776870686883b29294461c0c690112/" TargetMode="External"/><Relationship Id="rId29" Type="http://schemas.openxmlformats.org/officeDocument/2006/relationships/hyperlink" Target="http://www.consultant.ru/document/cons_doc_LAW_33773/50be48f9f4b02e9d27511e0be03f24167b2f2e48/" TargetMode="External"/><Relationship Id="rId11" Type="http://schemas.openxmlformats.org/officeDocument/2006/relationships/hyperlink" Target="consultantplus://offline/ref=4382DCC95115AB87CCB58FDD02133A72EE5F279C8A58E697D14E6B6E06C017234CEF8818969AF9F0YAD3H" TargetMode="External"/><Relationship Id="rId24" Type="http://schemas.openxmlformats.org/officeDocument/2006/relationships/hyperlink" Target="http://www.consultant.ru/document/cons_doc_LAW_33773/adbc49aaab552c55cb040636a29a905441cbe915/" TargetMode="External"/><Relationship Id="rId32" Type="http://schemas.openxmlformats.org/officeDocument/2006/relationships/hyperlink" Target="http://www.consultant.ru/document/cons_doc_LAW_33773/f8352cc9588bf3e40931a5fd5fa6c2f219470405/" TargetMode="External"/><Relationship Id="rId37" Type="http://schemas.openxmlformats.org/officeDocument/2006/relationships/hyperlink" Target="consultantplus://offline/ref=4382DCC95115AB87CCB58FDD02133A72EE5E29928558E697D14E6B6E06YCD0H" TargetMode="External"/><Relationship Id="rId40" Type="http://schemas.openxmlformats.org/officeDocument/2006/relationships/hyperlink" Target="consultantplus://offline/ref=4382DCC95115AB87CCB58FDD02133A72EE5E29928558E697D14E6B6E06C017234CEF881B92Y9DCH" TargetMode="External"/><Relationship Id="rId45" Type="http://schemas.openxmlformats.org/officeDocument/2006/relationships/hyperlink" Target="http://www.consultant.ru/document/cons_doc_LAW_221173/27f9ddea0cccf9a6b90bb2cb8b545d436f18157b/" TargetMode="External"/><Relationship Id="rId53" Type="http://schemas.openxmlformats.org/officeDocument/2006/relationships/hyperlink" Target="consultantplus://offline/ref=4382DCC95115AB87CCB58FDD02133A72ED5E26908053E697D14E6B6E06C017234CEF8818969AF9F4YAD5H" TargetMode="External"/><Relationship Id="rId58" Type="http://schemas.openxmlformats.org/officeDocument/2006/relationships/hyperlink" Target="http://www.consultant.ru/document/cons_doc_LAW_34661/fa8c874c78243c6562521b78a4fd9ad28888acdc/" TargetMode="External"/><Relationship Id="rId66" Type="http://schemas.openxmlformats.org/officeDocument/2006/relationships/hyperlink" Target="consultantplus://offline/ref=4382DCC95115AB87CCB58FDD02133A72EE5628948153E697D14E6B6E06C017234CEF8818969AFAFEYAD9H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consultant.ru/document/cons_doc_LAW_42662/f33ff55abf4011538e2b2a597839f8d6b5ac491c/" TargetMode="External"/><Relationship Id="rId19" Type="http://schemas.openxmlformats.org/officeDocument/2006/relationships/hyperlink" Target="consultantplus://offline/ref=4382DCC95115AB87CCB58FDD02133A72EE5F279C8A58E697D14E6B6E06C017234CEF8818969DYFDBH" TargetMode="External"/><Relationship Id="rId14" Type="http://schemas.openxmlformats.org/officeDocument/2006/relationships/hyperlink" Target="http://www.consultant.ru/document/cons_doc_LAW_33773/97473c21e38de6c738fe85cbe19390d58a3beecf/" TargetMode="External"/><Relationship Id="rId22" Type="http://schemas.openxmlformats.org/officeDocument/2006/relationships/hyperlink" Target="http://www.consultant.ru/document/cons_doc_LAW_33773/fcebc3c3f4b9a0f93b1afb451c2a993893287694/" TargetMode="External"/><Relationship Id="rId27" Type="http://schemas.openxmlformats.org/officeDocument/2006/relationships/hyperlink" Target="consultantplus://offline/ref=4382DCC95115AB87CCB58FDD02133A72EE5F279C8A58E697D14E6B6E06C017234CEF8818969AFDFFYAD0H" TargetMode="External"/><Relationship Id="rId30" Type="http://schemas.openxmlformats.org/officeDocument/2006/relationships/hyperlink" Target="consultantplus://offline/ref=4382DCC95115AB87CCB58FDD02133A72EE5F279C8A58E697D14E6B6E06C017234CEF8818969AFFF4YAD2H" TargetMode="External"/><Relationship Id="rId35" Type="http://schemas.openxmlformats.org/officeDocument/2006/relationships/hyperlink" Target="http://www.consultant.ru/document/cons_doc_LAW_34661/fa8c874c78243c6562521b78a4fd9ad28888acdc/" TargetMode="External"/><Relationship Id="rId43" Type="http://schemas.openxmlformats.org/officeDocument/2006/relationships/hyperlink" Target="http://www.consultant.ru/document/cons_doc_LAW_221173/" TargetMode="External"/><Relationship Id="rId48" Type="http://schemas.openxmlformats.org/officeDocument/2006/relationships/hyperlink" Target="http://www.consultant.ru/document/cons_doc_LAW_34661/d4131daeffceff28e2dda2eba7105f88abc9e7e9/" TargetMode="External"/><Relationship Id="rId56" Type="http://schemas.openxmlformats.org/officeDocument/2006/relationships/hyperlink" Target="consultantplus://offline/ref=4382DCC95115AB87CCB58FDD02133A72ED5E26908053E697D14E6B6E06C017234CEF8818969AF9F2YAD6H" TargetMode="External"/><Relationship Id="rId64" Type="http://schemas.openxmlformats.org/officeDocument/2006/relationships/hyperlink" Target="consultantplus://offline/ref=4382DCC95115AB87CCB58FDD02133A72EE5628948153E697D14E6B6E06YCD0H" TargetMode="External"/><Relationship Id="rId69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hyperlink" Target="consultantplus://offline/ref=4382DCC95115AB87CCB58FDD02133A72ED5E26908053E697D14E6B6E06C017234CEF8818969AF9F7YAD3H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consultant.ru/document/cons_doc_LAW_33773/368cb949273de5fecbcf2586fbf84ef05bd1a781/" TargetMode="External"/><Relationship Id="rId17" Type="http://schemas.openxmlformats.org/officeDocument/2006/relationships/hyperlink" Target="consultantplus://offline/ref=4382DCC95115AB87CCB58FDD02133A72EE5F279C8A58E697D14E6B6E06C017234CEF88119FY9D3H" TargetMode="External"/><Relationship Id="rId25" Type="http://schemas.openxmlformats.org/officeDocument/2006/relationships/hyperlink" Target="consultantplus://offline/ref=4382DCC95115AB87CCB58FDD02133A72EE5F279C8A58E697D14E6B6E06C017234CEF8818969AFAFFYAD0H" TargetMode="External"/><Relationship Id="rId33" Type="http://schemas.openxmlformats.org/officeDocument/2006/relationships/hyperlink" Target="consultantplus://offline/ref=4382DCC95115AB87CCB58FDD02133A72EE5F279C8A58E697D14E6B6E06C017234CEF8818969AFEF4YAD7H" TargetMode="External"/><Relationship Id="rId38" Type="http://schemas.openxmlformats.org/officeDocument/2006/relationships/hyperlink" Target="http://www.consultant.ru/document/cons_doc_LAW_5142/0357f6ec88e3d6d7616956dbeb6b6a07e2b393dd/" TargetMode="External"/><Relationship Id="rId46" Type="http://schemas.openxmlformats.org/officeDocument/2006/relationships/hyperlink" Target="http://www.consultant.ru/document/cons_doc_LAW_221173/0c563da964d91c30560d93711b5bf7015d548d83/" TargetMode="External"/><Relationship Id="rId59" Type="http://schemas.openxmlformats.org/officeDocument/2006/relationships/hyperlink" Target="http://www.consultant.ru/document/cons_doc_LAW_34661/d4131daeffceff28e2dda2eba7105f88abc9e7e9/" TargetMode="External"/><Relationship Id="rId67" Type="http://schemas.openxmlformats.org/officeDocument/2006/relationships/hyperlink" Target="http://www.consultant.ru/document/cons_doc_LAW_35155/2843e8ab0473a13d71142f91ee037335dff3d884/" TargetMode="External"/><Relationship Id="rId20" Type="http://schemas.openxmlformats.org/officeDocument/2006/relationships/hyperlink" Target="http://www.consultant.ru/document/cons_doc_LAW_33773/976d5a9d7fc233d1b4866ec7da34b691b336ad7e/" TargetMode="External"/><Relationship Id="rId41" Type="http://schemas.openxmlformats.org/officeDocument/2006/relationships/hyperlink" Target="http://www.consultant.ru/document/cons_doc_LAW_5142/0357f6ec88e3d6d7616956dbeb6b6a07e2b393dd/" TargetMode="External"/><Relationship Id="rId54" Type="http://schemas.openxmlformats.org/officeDocument/2006/relationships/hyperlink" Target="consultantplus://offline/ref=4382DCC95115AB87CCB58FDD02133A72ED5E26908053E697D14E6B6E06C017234CEF8818969AF9F4YAD4H" TargetMode="External"/><Relationship Id="rId62" Type="http://schemas.openxmlformats.org/officeDocument/2006/relationships/hyperlink" Target="http://www.consultant.ru/document/cons_doc_LAW_34661/fa8c874c78243c6562521b78a4fd9ad28888acdc/" TargetMode="External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4382DCC95115AB87CCB58FDD02133A72EE5F279C8A58E697D14E6B6E06C017234CEF8818969AFBF7YAD9H" TargetMode="External"/><Relationship Id="rId23" Type="http://schemas.openxmlformats.org/officeDocument/2006/relationships/hyperlink" Target="consultantplus://offline/ref=4382DCC95115AB87CCB58FDD02133A72EE5F279C8A58E697D14E6B6E06C017234CEF88189693YFDEH" TargetMode="External"/><Relationship Id="rId28" Type="http://schemas.openxmlformats.org/officeDocument/2006/relationships/hyperlink" Target="consultantplus://offline/ref=4382DCC95115AB87CCB58FDD02133A72EE5F279C8A58E697D14E6B6E06C017234CEF8818969AFDFFYAD3H" TargetMode="External"/><Relationship Id="rId36" Type="http://schemas.openxmlformats.org/officeDocument/2006/relationships/hyperlink" Target="http://www.consultant.ru/document/cons_doc_LAW_34661/d4131daeffceff28e2dda2eba7105f88abc9e7e9/" TargetMode="External"/><Relationship Id="rId49" Type="http://schemas.openxmlformats.org/officeDocument/2006/relationships/hyperlink" Target="consultantplus://offline/ref=4382DCC95115AB87CCB58FDD02133A72ED5E26908053E697D14E6B6E06YCD0H" TargetMode="External"/><Relationship Id="rId57" Type="http://schemas.openxmlformats.org/officeDocument/2006/relationships/hyperlink" Target="http://base.garant.ru/12131702/3d3a9e2eb4f30c73ea6671464e2a54b5/" TargetMode="External"/><Relationship Id="rId10" Type="http://schemas.openxmlformats.org/officeDocument/2006/relationships/hyperlink" Target="http://www.consultant.ru/document/cons_doc_LAW_33773/" TargetMode="External"/><Relationship Id="rId31" Type="http://schemas.openxmlformats.org/officeDocument/2006/relationships/hyperlink" Target="http://www.consultant.ru/document/cons_doc_LAW_33773/d551967dd11198962ea685570e278e01176e6a7f/" TargetMode="External"/><Relationship Id="rId44" Type="http://schemas.openxmlformats.org/officeDocument/2006/relationships/hyperlink" Target="consultantplus://offline/ref=4382DCC95115AB87CCB58FDD02133A72EE57219C8150E697D14E6B6E06C017234CEF8818969AF9F6YAD8H" TargetMode="External"/><Relationship Id="rId52" Type="http://schemas.openxmlformats.org/officeDocument/2006/relationships/hyperlink" Target="http://base.garant.ru/12131702/741609f9002bd54a24e5c49cb5af953b/" TargetMode="External"/><Relationship Id="rId60" Type="http://schemas.openxmlformats.org/officeDocument/2006/relationships/hyperlink" Target="http://www.consultant.ru/document/cons_doc_LAW_42662/" TargetMode="External"/><Relationship Id="rId65" Type="http://schemas.openxmlformats.org/officeDocument/2006/relationships/hyperlink" Target="http://www.consultant.ru/document/cons_doc_LAW_3515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382DCC95115AB87CCB58FDD02133A72EE5F279C8A58E697D14E6B6E06YCD0H" TargetMode="External"/><Relationship Id="rId13" Type="http://schemas.openxmlformats.org/officeDocument/2006/relationships/hyperlink" Target="consultantplus://offline/ref=4382DCC95115AB87CCB58FDD02133A72EE5F279C8A58E697D14E6B6E06C017234CEF8818969AFBF7YAD5H" TargetMode="External"/><Relationship Id="rId18" Type="http://schemas.openxmlformats.org/officeDocument/2006/relationships/hyperlink" Target="http://www.consultant.ru/document/cons_doc_LAW_33773/a76b90b907f943dafd16eaf8780dc4297859938c/" TargetMode="External"/><Relationship Id="rId39" Type="http://schemas.openxmlformats.org/officeDocument/2006/relationships/hyperlink" Target="consultantplus://offline/ref=4382DCC95115AB87CCB58FDD02133A72EE5E29928558E697D14E6B6E06C017234CEF881B92Y9D9H" TargetMode="External"/><Relationship Id="rId34" Type="http://schemas.openxmlformats.org/officeDocument/2006/relationships/hyperlink" Target="http://www.consultant.ru/document/cons_doc_LAW_33773/f44db008ca1cdc2e02c249d14495a6432902cfb0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base.garant.ru/12131702/1b93c134b90c6071b4dc3f495464b75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2252</Words>
  <Characters>12842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 О.Н.</dc:creator>
  <cp:lastModifiedBy>Мороз О.Н.</cp:lastModifiedBy>
  <cp:revision>2</cp:revision>
  <cp:lastPrinted>2022-02-01T06:17:00Z</cp:lastPrinted>
  <dcterms:created xsi:type="dcterms:W3CDTF">2022-03-11T05:09:00Z</dcterms:created>
  <dcterms:modified xsi:type="dcterms:W3CDTF">2022-03-11T05:09:00Z</dcterms:modified>
</cp:coreProperties>
</file>